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5F" w:rsidRPr="00AB487D" w:rsidRDefault="0097645F" w:rsidP="00AB487D">
      <w:pPr>
        <w:spacing w:after="0"/>
        <w:contextualSpacing/>
        <w:jc w:val="center"/>
        <w:rPr>
          <w:rFonts w:ascii="Times New Roman" w:hAnsi="Times New Roman" w:cs="Times New Roman"/>
          <w:b/>
          <w:sz w:val="28"/>
          <w:szCs w:val="28"/>
        </w:rPr>
      </w:pPr>
      <w:bookmarkStart w:id="0" w:name="_GoBack"/>
      <w:r>
        <w:rPr>
          <w:noProof/>
          <w:lang w:eastAsia="sv-SE"/>
        </w:rPr>
        <w:drawing>
          <wp:inline distT="0" distB="0" distL="0" distR="0" wp14:anchorId="6BCE5BB6" wp14:editId="66A14728">
            <wp:extent cx="3377821" cy="825690"/>
            <wp:effectExtent l="0" t="0" r="0" b="0"/>
            <wp:docPr id="1" name="Bildobjekt 3" descr="http://www.finsamjonkopingslan.se/images/18.7687fc0e132a53be0fe800011658/hoglandet.pn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4" name="Bildobjekt 3" descr="http://www.finsamjonkopingslan.se/images/18.7687fc0e132a53be0fe800011658/hoglandet.png">
                      <a:hlinkClick r:id=""/>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888" cy="825951"/>
                    </a:xfrm>
                    <a:prstGeom prst="rect">
                      <a:avLst/>
                    </a:prstGeom>
                    <a:noFill/>
                    <a:ln>
                      <a:noFill/>
                    </a:ln>
                  </pic:spPr>
                </pic:pic>
              </a:graphicData>
            </a:graphic>
          </wp:inline>
        </w:drawing>
      </w:r>
      <w:bookmarkEnd w:id="0"/>
    </w:p>
    <w:p w:rsidR="00344FA1" w:rsidRPr="007A4E22" w:rsidRDefault="00344FA1" w:rsidP="007A4E22">
      <w:pPr>
        <w:spacing w:after="0"/>
        <w:contextualSpacing/>
        <w:jc w:val="center"/>
        <w:rPr>
          <w:rFonts w:ascii="Times New Roman" w:hAnsi="Times New Roman" w:cs="Times New Roman"/>
          <w:b/>
          <w:sz w:val="52"/>
          <w:szCs w:val="52"/>
        </w:rPr>
      </w:pPr>
    </w:p>
    <w:p w:rsidR="0097645F" w:rsidRDefault="0097645F" w:rsidP="0097645F">
      <w:pPr>
        <w:pStyle w:val="Normalwebb"/>
        <w:spacing w:before="230" w:beforeAutospacing="0" w:after="0" w:afterAutospacing="0"/>
        <w:jc w:val="center"/>
        <w:rPr>
          <w:rFonts w:eastAsiaTheme="minorEastAsia"/>
          <w:b/>
          <w:bCs/>
          <w:color w:val="000000" w:themeColor="text1"/>
          <w:kern w:val="24"/>
          <w:sz w:val="52"/>
          <w:szCs w:val="52"/>
        </w:rPr>
      </w:pPr>
      <w:r w:rsidRPr="007A4E22">
        <w:rPr>
          <w:rFonts w:eastAsiaTheme="minorEastAsia"/>
          <w:b/>
          <w:bCs/>
          <w:color w:val="000000" w:themeColor="text1"/>
          <w:kern w:val="24"/>
          <w:sz w:val="52"/>
          <w:szCs w:val="52"/>
        </w:rPr>
        <w:t>Projekt; Fokus Integrerad Samverkan</w:t>
      </w:r>
    </w:p>
    <w:p w:rsidR="00AB487D" w:rsidRPr="007A4E22" w:rsidRDefault="00AB487D" w:rsidP="0097645F">
      <w:pPr>
        <w:pStyle w:val="Normalwebb"/>
        <w:spacing w:before="230" w:beforeAutospacing="0" w:after="0" w:afterAutospacing="0"/>
        <w:jc w:val="center"/>
        <w:rPr>
          <w:sz w:val="52"/>
          <w:szCs w:val="52"/>
        </w:rPr>
      </w:pPr>
      <w:r>
        <w:rPr>
          <w:rFonts w:eastAsiaTheme="minorEastAsia"/>
          <w:b/>
          <w:bCs/>
          <w:color w:val="000000" w:themeColor="text1"/>
          <w:kern w:val="24"/>
          <w:sz w:val="52"/>
          <w:szCs w:val="52"/>
        </w:rPr>
        <w:t>Delrapport</w:t>
      </w:r>
    </w:p>
    <w:p w:rsidR="0097645F" w:rsidRPr="00AB487D" w:rsidRDefault="0097645F" w:rsidP="00AB487D">
      <w:pPr>
        <w:pStyle w:val="Normalwebb"/>
        <w:spacing w:before="230" w:beforeAutospacing="0" w:after="0" w:afterAutospacing="0"/>
        <w:jc w:val="center"/>
        <w:rPr>
          <w:rFonts w:eastAsiaTheme="minorEastAsia"/>
          <w:b/>
          <w:bCs/>
          <w:color w:val="000000" w:themeColor="text1"/>
          <w:kern w:val="24"/>
          <w:sz w:val="52"/>
          <w:szCs w:val="52"/>
        </w:rPr>
      </w:pPr>
      <w:r w:rsidRPr="007A4E22">
        <w:rPr>
          <w:rFonts w:eastAsiaTheme="minorEastAsia"/>
          <w:b/>
          <w:bCs/>
          <w:color w:val="000000" w:themeColor="text1"/>
          <w:kern w:val="24"/>
          <w:sz w:val="52"/>
          <w:szCs w:val="52"/>
        </w:rPr>
        <w:t>Kommunområde</w:t>
      </w:r>
      <w:r w:rsidR="00AB487D">
        <w:rPr>
          <w:rFonts w:eastAsiaTheme="minorEastAsia"/>
          <w:b/>
          <w:bCs/>
          <w:color w:val="000000" w:themeColor="text1"/>
          <w:kern w:val="24"/>
          <w:sz w:val="52"/>
          <w:szCs w:val="52"/>
        </w:rPr>
        <w:t xml:space="preserve"> </w:t>
      </w:r>
      <w:r w:rsidRPr="007A4E22">
        <w:rPr>
          <w:rFonts w:eastAsiaTheme="minorEastAsia"/>
          <w:b/>
          <w:bCs/>
          <w:color w:val="000000" w:themeColor="text1"/>
          <w:kern w:val="24"/>
          <w:sz w:val="52"/>
          <w:szCs w:val="52"/>
        </w:rPr>
        <w:t>Tranås</w:t>
      </w:r>
    </w:p>
    <w:p w:rsidR="0097645F" w:rsidRDefault="0097645F"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344FA1" w:rsidRDefault="00344FA1" w:rsidP="00E04484">
      <w:pPr>
        <w:spacing w:after="0"/>
        <w:contextualSpacing/>
        <w:rPr>
          <w:rFonts w:ascii="Times New Roman" w:hAnsi="Times New Roman" w:cs="Times New Roman"/>
          <w:b/>
          <w:sz w:val="28"/>
          <w:szCs w:val="28"/>
        </w:rPr>
      </w:pPr>
    </w:p>
    <w:p w:rsidR="00344FA1" w:rsidRDefault="00344FA1" w:rsidP="00E04484">
      <w:pPr>
        <w:spacing w:after="0"/>
        <w:contextualSpacing/>
        <w:rPr>
          <w:rFonts w:ascii="Times New Roman" w:hAnsi="Times New Roman" w:cs="Times New Roman"/>
          <w:b/>
          <w:sz w:val="28"/>
          <w:szCs w:val="28"/>
        </w:rPr>
      </w:pPr>
    </w:p>
    <w:p w:rsidR="00344FA1" w:rsidRDefault="00344FA1" w:rsidP="00E04484">
      <w:pPr>
        <w:spacing w:after="0"/>
        <w:contextualSpacing/>
        <w:rPr>
          <w:rFonts w:ascii="Times New Roman" w:hAnsi="Times New Roman" w:cs="Times New Roman"/>
          <w:b/>
          <w:sz w:val="28"/>
          <w:szCs w:val="28"/>
        </w:rPr>
      </w:pPr>
    </w:p>
    <w:p w:rsidR="00344FA1" w:rsidRDefault="00344FA1" w:rsidP="00E04484">
      <w:pPr>
        <w:spacing w:after="0"/>
        <w:contextualSpacing/>
        <w:rPr>
          <w:rFonts w:ascii="Times New Roman" w:hAnsi="Times New Roman" w:cs="Times New Roman"/>
          <w:b/>
          <w:sz w:val="28"/>
          <w:szCs w:val="28"/>
        </w:rPr>
      </w:pPr>
    </w:p>
    <w:p w:rsidR="00344FA1" w:rsidRDefault="00344FA1" w:rsidP="00E04484">
      <w:pPr>
        <w:spacing w:after="0"/>
        <w:contextualSpacing/>
        <w:rPr>
          <w:rFonts w:ascii="Times New Roman" w:hAnsi="Times New Roman" w:cs="Times New Roman"/>
          <w:b/>
          <w:sz w:val="28"/>
          <w:szCs w:val="28"/>
        </w:rPr>
      </w:pPr>
    </w:p>
    <w:p w:rsidR="00344FA1" w:rsidRDefault="00344FA1"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97645F" w:rsidRDefault="0097645F" w:rsidP="00E04484">
      <w:pPr>
        <w:spacing w:after="0"/>
        <w:contextualSpacing/>
        <w:rPr>
          <w:rFonts w:ascii="Times New Roman" w:hAnsi="Times New Roman" w:cs="Times New Roman"/>
          <w:b/>
          <w:sz w:val="28"/>
          <w:szCs w:val="28"/>
        </w:rPr>
      </w:pPr>
    </w:p>
    <w:p w:rsidR="001E3D85" w:rsidRDefault="001E3D85" w:rsidP="00E04484">
      <w:pPr>
        <w:spacing w:after="0"/>
        <w:contextualSpacing/>
        <w:rPr>
          <w:rFonts w:ascii="Times New Roman" w:hAnsi="Times New Roman" w:cs="Times New Roman"/>
          <w:b/>
          <w:sz w:val="28"/>
          <w:szCs w:val="28"/>
        </w:rPr>
      </w:pPr>
    </w:p>
    <w:p w:rsidR="00533CEB" w:rsidRDefault="00533CEB" w:rsidP="00B051B8">
      <w:pPr>
        <w:spacing w:after="0"/>
        <w:rPr>
          <w:rFonts w:ascii="Times New Roman" w:hAnsi="Times New Roman" w:cs="Times New Roman"/>
          <w:b/>
          <w:sz w:val="28"/>
          <w:szCs w:val="28"/>
        </w:rPr>
      </w:pPr>
    </w:p>
    <w:p w:rsidR="00533CEB" w:rsidRDefault="00533CEB" w:rsidP="00B051B8">
      <w:pPr>
        <w:spacing w:after="0"/>
        <w:rPr>
          <w:rFonts w:ascii="Times New Roman" w:hAnsi="Times New Roman" w:cs="Times New Roman"/>
          <w:b/>
          <w:sz w:val="28"/>
          <w:szCs w:val="28"/>
        </w:rPr>
      </w:pPr>
    </w:p>
    <w:p w:rsidR="00533CEB" w:rsidRDefault="00533CEB" w:rsidP="00B051B8">
      <w:pPr>
        <w:spacing w:after="0"/>
        <w:rPr>
          <w:rFonts w:ascii="Times New Roman" w:hAnsi="Times New Roman" w:cs="Times New Roman"/>
          <w:b/>
          <w:sz w:val="28"/>
          <w:szCs w:val="28"/>
        </w:rPr>
      </w:pPr>
    </w:p>
    <w:p w:rsidR="00533CEB" w:rsidRDefault="00533CEB" w:rsidP="00B051B8">
      <w:pPr>
        <w:spacing w:after="0"/>
        <w:rPr>
          <w:rFonts w:ascii="Times New Roman" w:hAnsi="Times New Roman" w:cs="Times New Roman"/>
          <w:b/>
          <w:sz w:val="28"/>
          <w:szCs w:val="28"/>
        </w:rPr>
      </w:pPr>
    </w:p>
    <w:p w:rsidR="00730CD7" w:rsidRDefault="00730CD7" w:rsidP="00B051B8">
      <w:pPr>
        <w:spacing w:after="0"/>
        <w:rPr>
          <w:rFonts w:ascii="Times New Roman" w:hAnsi="Times New Roman" w:cs="Times New Roman"/>
          <w:b/>
          <w:sz w:val="28"/>
          <w:szCs w:val="28"/>
        </w:rPr>
      </w:pPr>
      <w:r>
        <w:rPr>
          <w:rFonts w:ascii="Times New Roman" w:hAnsi="Times New Roman" w:cs="Times New Roman"/>
          <w:b/>
          <w:sz w:val="28"/>
          <w:szCs w:val="28"/>
        </w:rPr>
        <w:t>Resultat kommunområde Tranås</w:t>
      </w:r>
    </w:p>
    <w:p w:rsidR="00533CEB" w:rsidRDefault="00533CEB" w:rsidP="00533CEB">
      <w:pPr>
        <w:pStyle w:val="Ingetavstnd"/>
        <w:spacing w:line="276" w:lineRule="auto"/>
        <w:rPr>
          <w:rFonts w:ascii="Times New Roman" w:hAnsi="Times New Roman" w:cs="Times New Roman"/>
          <w:color w:val="000000" w:themeColor="text1"/>
          <w:sz w:val="24"/>
          <w:szCs w:val="24"/>
        </w:rPr>
      </w:pPr>
      <w:r w:rsidRPr="00DC0F56">
        <w:rPr>
          <w:rFonts w:ascii="Times New Roman" w:hAnsi="Times New Roman" w:cs="Times New Roman"/>
          <w:bCs/>
          <w:sz w:val="24"/>
          <w:szCs w:val="24"/>
        </w:rPr>
        <w:t xml:space="preserve">Kartläggningen i projekt </w:t>
      </w:r>
      <w:r>
        <w:rPr>
          <w:rFonts w:ascii="Times New Roman" w:hAnsi="Times New Roman" w:cs="Times New Roman"/>
          <w:bCs/>
          <w:sz w:val="24"/>
          <w:szCs w:val="24"/>
        </w:rPr>
        <w:t>Fokus Integrerad S</w:t>
      </w:r>
      <w:r w:rsidRPr="00DC0F56">
        <w:rPr>
          <w:rFonts w:ascii="Times New Roman" w:hAnsi="Times New Roman" w:cs="Times New Roman"/>
          <w:bCs/>
          <w:sz w:val="24"/>
          <w:szCs w:val="24"/>
        </w:rPr>
        <w:t xml:space="preserve">amverkan </w:t>
      </w:r>
      <w:r w:rsidRPr="00DC0F56">
        <w:rPr>
          <w:rFonts w:ascii="Times New Roman" w:hAnsi="Times New Roman" w:cs="Times New Roman"/>
          <w:sz w:val="24"/>
          <w:szCs w:val="24"/>
        </w:rPr>
        <w:t xml:space="preserve">har identifierat vilka samverkans arenor som finns </w:t>
      </w:r>
      <w:r>
        <w:rPr>
          <w:rFonts w:ascii="Times New Roman" w:hAnsi="Times New Roman" w:cs="Times New Roman"/>
          <w:sz w:val="24"/>
          <w:szCs w:val="24"/>
        </w:rPr>
        <w:t xml:space="preserve">och används </w:t>
      </w:r>
      <w:r w:rsidRPr="00DC0F56">
        <w:rPr>
          <w:rFonts w:ascii="Times New Roman" w:hAnsi="Times New Roman" w:cs="Times New Roman"/>
          <w:sz w:val="24"/>
          <w:szCs w:val="24"/>
        </w:rPr>
        <w:t xml:space="preserve">inom de sex </w:t>
      </w:r>
      <w:r w:rsidR="004A3D9A">
        <w:rPr>
          <w:rFonts w:ascii="Times New Roman" w:hAnsi="Times New Roman" w:cs="Times New Roman"/>
          <w:sz w:val="24"/>
          <w:szCs w:val="24"/>
        </w:rPr>
        <w:t>kommunområden på h</w:t>
      </w:r>
      <w:r w:rsidRPr="00DC0F56">
        <w:rPr>
          <w:rFonts w:ascii="Times New Roman" w:hAnsi="Times New Roman" w:cs="Times New Roman"/>
          <w:sz w:val="24"/>
          <w:szCs w:val="24"/>
        </w:rPr>
        <w:t>öglandet</w:t>
      </w:r>
      <w:r>
        <w:rPr>
          <w:rFonts w:ascii="Times New Roman" w:hAnsi="Times New Roman" w:cs="Times New Roman"/>
          <w:sz w:val="24"/>
          <w:szCs w:val="24"/>
        </w:rPr>
        <w:t xml:space="preserve"> för målgruppen </w:t>
      </w:r>
      <w:r>
        <w:rPr>
          <w:rFonts w:ascii="Times New Roman" w:hAnsi="Times New Roman" w:cs="Times New Roman"/>
          <w:sz w:val="24"/>
          <w:szCs w:val="24"/>
        </w:rPr>
        <w:lastRenderedPageBreak/>
        <w:t>med komplex problematik och med behov av samordnade rehabiliteringsinsatser</w:t>
      </w:r>
      <w:r w:rsidRPr="00DC0F56">
        <w:rPr>
          <w:rFonts w:ascii="Times New Roman" w:hAnsi="Times New Roman" w:cs="Times New Roman"/>
          <w:sz w:val="24"/>
          <w:szCs w:val="24"/>
        </w:rPr>
        <w:t>. Kartläggningen har också identifierat processer som styr samverkan</w:t>
      </w:r>
      <w:r>
        <w:rPr>
          <w:rFonts w:ascii="Times New Roman" w:hAnsi="Times New Roman" w:cs="Times New Roman"/>
          <w:sz w:val="24"/>
          <w:szCs w:val="24"/>
        </w:rPr>
        <w:t>s</w:t>
      </w:r>
      <w:r w:rsidRPr="00DC0F56">
        <w:rPr>
          <w:rFonts w:ascii="Times New Roman" w:hAnsi="Times New Roman" w:cs="Times New Roman"/>
          <w:sz w:val="24"/>
          <w:szCs w:val="24"/>
        </w:rPr>
        <w:t>möjligheterna</w:t>
      </w:r>
      <w:r>
        <w:rPr>
          <w:rFonts w:ascii="Times New Roman" w:hAnsi="Times New Roman" w:cs="Times New Roman"/>
          <w:sz w:val="24"/>
          <w:szCs w:val="24"/>
        </w:rPr>
        <w:t xml:space="preserve"> för målgruppen. Resultatet för respektive kommunområde </w:t>
      </w:r>
      <w:r w:rsidRPr="00DC0F56">
        <w:rPr>
          <w:rFonts w:ascii="Times New Roman" w:hAnsi="Times New Roman" w:cs="Times New Roman"/>
          <w:sz w:val="24"/>
          <w:szCs w:val="24"/>
        </w:rPr>
        <w:t xml:space="preserve">redovisas </w:t>
      </w:r>
      <w:r>
        <w:rPr>
          <w:rFonts w:ascii="Times New Roman" w:hAnsi="Times New Roman" w:cs="Times New Roman"/>
          <w:sz w:val="24"/>
          <w:szCs w:val="24"/>
        </w:rPr>
        <w:t xml:space="preserve">i sex stycken </w:t>
      </w:r>
      <w:r w:rsidRPr="00DC0F56">
        <w:rPr>
          <w:rFonts w:ascii="Times New Roman" w:hAnsi="Times New Roman" w:cs="Times New Roman"/>
          <w:sz w:val="24"/>
          <w:szCs w:val="24"/>
        </w:rPr>
        <w:t>kommunområdesvis</w:t>
      </w:r>
      <w:r>
        <w:rPr>
          <w:rFonts w:ascii="Times New Roman" w:hAnsi="Times New Roman" w:cs="Times New Roman"/>
          <w:sz w:val="24"/>
          <w:szCs w:val="24"/>
        </w:rPr>
        <w:t xml:space="preserve">a delrapporter, vilka ligger som fristående bilagor till huvudrapporten. </w:t>
      </w:r>
      <w:r w:rsidRPr="00DC0F56">
        <w:rPr>
          <w:rFonts w:ascii="Times New Roman" w:hAnsi="Times New Roman" w:cs="Times New Roman"/>
          <w:sz w:val="24"/>
          <w:szCs w:val="24"/>
        </w:rPr>
        <w:t xml:space="preserve">Förutom den kommunområdesvisa identifieringen har också faktorer och processer </w:t>
      </w:r>
      <w:r>
        <w:rPr>
          <w:rFonts w:ascii="Times New Roman" w:hAnsi="Times New Roman" w:cs="Times New Roman"/>
          <w:sz w:val="24"/>
          <w:szCs w:val="24"/>
        </w:rPr>
        <w:t xml:space="preserve">för samverkan, </w:t>
      </w:r>
      <w:r w:rsidRPr="00DC0F56">
        <w:rPr>
          <w:rFonts w:ascii="Times New Roman" w:hAnsi="Times New Roman" w:cs="Times New Roman"/>
          <w:sz w:val="24"/>
          <w:szCs w:val="24"/>
        </w:rPr>
        <w:t xml:space="preserve">specifika för var och </w:t>
      </w:r>
      <w:r>
        <w:rPr>
          <w:rFonts w:ascii="Times New Roman" w:hAnsi="Times New Roman" w:cs="Times New Roman"/>
          <w:sz w:val="24"/>
          <w:szCs w:val="24"/>
        </w:rPr>
        <w:t>en de fyra aktörerna identifierats. Dessa resultat redovisas som gemensamma nämnare i huvudrapporten. Under analysen framkom även faktorer samstämmiga för samtliga fyra aktörer</w:t>
      </w:r>
      <w:r w:rsidR="004A3D9A">
        <w:rPr>
          <w:rFonts w:ascii="Times New Roman" w:hAnsi="Times New Roman" w:cs="Times New Roman"/>
          <w:sz w:val="24"/>
          <w:szCs w:val="24"/>
        </w:rPr>
        <w:t xml:space="preserve"> inom de sex kommunområdena på h</w:t>
      </w:r>
      <w:r>
        <w:rPr>
          <w:rFonts w:ascii="Times New Roman" w:hAnsi="Times New Roman" w:cs="Times New Roman"/>
          <w:sz w:val="24"/>
          <w:szCs w:val="24"/>
        </w:rPr>
        <w:t xml:space="preserve">öglandet. Dessa gemensamma nämnare </w:t>
      </w:r>
      <w:r>
        <w:rPr>
          <w:rFonts w:ascii="Times New Roman" w:hAnsi="Times New Roman" w:cs="Times New Roman"/>
          <w:color w:val="000000" w:themeColor="text1"/>
          <w:sz w:val="24"/>
          <w:szCs w:val="24"/>
        </w:rPr>
        <w:t>redovisas också i huvudrapporten. Resultatdelen är på så vis beskriven utifrån tre olika perspektiv, d.v.s. ur ett kommunområdesperspektiv (sex delrapporter), ur ett perspektiv från resp</w:t>
      </w:r>
      <w:r w:rsidR="004A3D9A">
        <w:rPr>
          <w:rFonts w:ascii="Times New Roman" w:hAnsi="Times New Roman" w:cs="Times New Roman"/>
          <w:color w:val="000000" w:themeColor="text1"/>
          <w:sz w:val="24"/>
          <w:szCs w:val="24"/>
        </w:rPr>
        <w:t>ektive aktör samt också ur ett h</w:t>
      </w:r>
      <w:r>
        <w:rPr>
          <w:rFonts w:ascii="Times New Roman" w:hAnsi="Times New Roman" w:cs="Times New Roman"/>
          <w:color w:val="000000" w:themeColor="text1"/>
          <w:sz w:val="24"/>
          <w:szCs w:val="24"/>
        </w:rPr>
        <w:t>öglandsperspektiv. Resultaten redovisas utifrån de</w:t>
      </w:r>
      <w:r w:rsidRPr="00746874">
        <w:rPr>
          <w:rFonts w:ascii="Times New Roman" w:hAnsi="Times New Roman" w:cs="Times New Roman"/>
          <w:color w:val="000000" w:themeColor="text1"/>
          <w:sz w:val="24"/>
          <w:szCs w:val="24"/>
        </w:rPr>
        <w:t xml:space="preserve"> faktorer som enligt Berth Danermark har stor betydelse för </w:t>
      </w:r>
      <w:r>
        <w:rPr>
          <w:rFonts w:ascii="Times New Roman" w:hAnsi="Times New Roman" w:cs="Times New Roman"/>
          <w:color w:val="000000" w:themeColor="text1"/>
          <w:sz w:val="24"/>
          <w:szCs w:val="24"/>
        </w:rPr>
        <w:t xml:space="preserve">att uppnå god samverkan, samma faktorer som även använts då intervjumaterialet analyserades och kategoriserades. </w:t>
      </w:r>
    </w:p>
    <w:p w:rsidR="00BC183A" w:rsidRPr="008D289A" w:rsidRDefault="00BC183A" w:rsidP="00B051B8">
      <w:pPr>
        <w:autoSpaceDE w:val="0"/>
        <w:autoSpaceDN w:val="0"/>
        <w:adjustRightInd w:val="0"/>
        <w:spacing w:after="0"/>
        <w:rPr>
          <w:rFonts w:ascii="Times New Roman" w:hAnsi="Times New Roman" w:cs="Times New Roman"/>
          <w:b/>
          <w:color w:val="FF0000"/>
          <w:sz w:val="24"/>
          <w:szCs w:val="24"/>
        </w:rPr>
      </w:pPr>
    </w:p>
    <w:p w:rsidR="00BC183A" w:rsidRPr="00F82542" w:rsidRDefault="00BC183A" w:rsidP="00B051B8">
      <w:pPr>
        <w:pStyle w:val="Liststycke"/>
        <w:numPr>
          <w:ilvl w:val="0"/>
          <w:numId w:val="15"/>
        </w:numPr>
        <w:autoSpaceDE w:val="0"/>
        <w:autoSpaceDN w:val="0"/>
        <w:adjustRightInd w:val="0"/>
        <w:spacing w:after="0"/>
        <w:rPr>
          <w:rFonts w:ascii="Times New Roman" w:hAnsi="Times New Roman" w:cs="Times New Roman"/>
          <w:b/>
          <w:bCs/>
          <w:sz w:val="24"/>
          <w:szCs w:val="24"/>
        </w:rPr>
      </w:pPr>
      <w:r w:rsidRPr="00F82542">
        <w:rPr>
          <w:rFonts w:ascii="Times New Roman" w:hAnsi="Times New Roman" w:cs="Times New Roman"/>
          <w:b/>
          <w:bCs/>
          <w:sz w:val="24"/>
          <w:szCs w:val="24"/>
        </w:rPr>
        <w:t>En ledning som prioriterar samverkan</w:t>
      </w:r>
    </w:p>
    <w:p w:rsidR="00BC183A" w:rsidRPr="00752CC9" w:rsidRDefault="00F82542" w:rsidP="00B051B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Chefer i kommun</w:t>
      </w:r>
      <w:r w:rsidR="00BC183A" w:rsidRPr="008D289A">
        <w:rPr>
          <w:rFonts w:ascii="Times New Roman" w:hAnsi="Times New Roman" w:cs="Times New Roman"/>
          <w:sz w:val="24"/>
          <w:szCs w:val="24"/>
        </w:rPr>
        <w:t>område Tranås beskriver att de ger förutsättningar för medarbetare att prioritera samverkan. Samtliga chefer beskriver nyttan och värdet av samverkan. Chefer</w:t>
      </w:r>
      <w:r w:rsidR="00BC183A">
        <w:rPr>
          <w:rFonts w:ascii="Times New Roman" w:hAnsi="Times New Roman" w:cs="Times New Roman"/>
          <w:sz w:val="24"/>
          <w:szCs w:val="24"/>
        </w:rPr>
        <w:t>na</w:t>
      </w:r>
      <w:r w:rsidR="00BC183A" w:rsidRPr="008D289A">
        <w:rPr>
          <w:rFonts w:ascii="Times New Roman" w:hAnsi="Times New Roman" w:cs="Times New Roman"/>
          <w:sz w:val="24"/>
          <w:szCs w:val="24"/>
        </w:rPr>
        <w:t xml:space="preserve"> är dock medvetna om svårigheter för medarb</w:t>
      </w:r>
      <w:r w:rsidR="00BC183A">
        <w:rPr>
          <w:rFonts w:ascii="Times New Roman" w:hAnsi="Times New Roman" w:cs="Times New Roman"/>
          <w:sz w:val="24"/>
          <w:szCs w:val="24"/>
        </w:rPr>
        <w:t>etar</w:t>
      </w:r>
      <w:r w:rsidR="002F4665">
        <w:rPr>
          <w:rFonts w:ascii="Times New Roman" w:hAnsi="Times New Roman" w:cs="Times New Roman"/>
          <w:sz w:val="24"/>
          <w:szCs w:val="24"/>
        </w:rPr>
        <w:t>e</w:t>
      </w:r>
      <w:r w:rsidR="00BC183A">
        <w:rPr>
          <w:rFonts w:ascii="Times New Roman" w:hAnsi="Times New Roman" w:cs="Times New Roman"/>
          <w:sz w:val="24"/>
          <w:szCs w:val="24"/>
        </w:rPr>
        <w:t xml:space="preserve"> att prioritera samverkan. </w:t>
      </w:r>
      <w:r>
        <w:rPr>
          <w:rFonts w:ascii="Times New Roman" w:hAnsi="Times New Roman" w:cs="Times New Roman"/>
          <w:sz w:val="24"/>
          <w:szCs w:val="24"/>
        </w:rPr>
        <w:t xml:space="preserve">Medarbetare upplever att </w:t>
      </w:r>
      <w:r w:rsidR="00AA1F81">
        <w:rPr>
          <w:rFonts w:ascii="Times New Roman" w:hAnsi="Times New Roman" w:cs="Times New Roman"/>
          <w:sz w:val="24"/>
          <w:szCs w:val="24"/>
        </w:rPr>
        <w:t xml:space="preserve">chefer anser att </w:t>
      </w:r>
      <w:r>
        <w:rPr>
          <w:rFonts w:ascii="Times New Roman" w:hAnsi="Times New Roman" w:cs="Times New Roman"/>
          <w:sz w:val="24"/>
          <w:szCs w:val="24"/>
        </w:rPr>
        <w:t>de ska</w:t>
      </w:r>
      <w:r w:rsidR="00BC183A" w:rsidRPr="008D289A">
        <w:rPr>
          <w:rFonts w:ascii="Times New Roman" w:hAnsi="Times New Roman" w:cs="Times New Roman"/>
          <w:sz w:val="24"/>
          <w:szCs w:val="24"/>
        </w:rPr>
        <w:t xml:space="preserve"> prioritera samverkansarbete men beskriver a</w:t>
      </w:r>
      <w:r w:rsidR="00BC183A">
        <w:rPr>
          <w:rFonts w:ascii="Times New Roman" w:hAnsi="Times New Roman" w:cs="Times New Roman"/>
          <w:sz w:val="24"/>
          <w:szCs w:val="24"/>
        </w:rPr>
        <w:t>t</w:t>
      </w:r>
      <w:r w:rsidR="00BC183A" w:rsidRPr="008D289A">
        <w:rPr>
          <w:rFonts w:ascii="Times New Roman" w:hAnsi="Times New Roman" w:cs="Times New Roman"/>
          <w:sz w:val="24"/>
          <w:szCs w:val="24"/>
        </w:rPr>
        <w:t xml:space="preserve">t det </w:t>
      </w:r>
      <w:r w:rsidR="00AA1F81">
        <w:rPr>
          <w:rFonts w:ascii="Times New Roman" w:hAnsi="Times New Roman" w:cs="Times New Roman"/>
          <w:sz w:val="24"/>
          <w:szCs w:val="24"/>
        </w:rPr>
        <w:t>ibland</w:t>
      </w:r>
      <w:r w:rsidR="00812059">
        <w:rPr>
          <w:rFonts w:ascii="Times New Roman" w:hAnsi="Times New Roman" w:cs="Times New Roman"/>
          <w:sz w:val="24"/>
          <w:szCs w:val="24"/>
        </w:rPr>
        <w:t xml:space="preserve"> </w:t>
      </w:r>
      <w:r w:rsidR="00AA1F81">
        <w:rPr>
          <w:rFonts w:ascii="Times New Roman" w:hAnsi="Times New Roman" w:cs="Times New Roman"/>
          <w:sz w:val="24"/>
          <w:szCs w:val="24"/>
        </w:rPr>
        <w:t xml:space="preserve">är </w:t>
      </w:r>
      <w:r w:rsidR="00BC183A" w:rsidRPr="008D289A">
        <w:rPr>
          <w:rFonts w:ascii="Times New Roman" w:hAnsi="Times New Roman" w:cs="Times New Roman"/>
          <w:sz w:val="24"/>
          <w:szCs w:val="24"/>
        </w:rPr>
        <w:t>sv</w:t>
      </w:r>
      <w:r w:rsidR="00AA1F81">
        <w:rPr>
          <w:rFonts w:ascii="Times New Roman" w:hAnsi="Times New Roman" w:cs="Times New Roman"/>
          <w:sz w:val="24"/>
          <w:szCs w:val="24"/>
        </w:rPr>
        <w:t xml:space="preserve">årt att göra den prioriteringen. Chefer </w:t>
      </w:r>
      <w:r w:rsidR="00812059">
        <w:rPr>
          <w:rFonts w:ascii="Times New Roman" w:hAnsi="Times New Roman" w:cs="Times New Roman"/>
          <w:sz w:val="24"/>
          <w:szCs w:val="24"/>
        </w:rPr>
        <w:t xml:space="preserve">beskriver att det också för dem </w:t>
      </w:r>
      <w:r w:rsidR="00BC183A" w:rsidRPr="008D289A">
        <w:rPr>
          <w:rFonts w:ascii="Times New Roman" w:hAnsi="Times New Roman" w:cs="Times New Roman"/>
          <w:sz w:val="24"/>
          <w:szCs w:val="24"/>
        </w:rPr>
        <w:t xml:space="preserve">periodvis är svårt att prioritera samverkansfrågor </w:t>
      </w:r>
      <w:r w:rsidR="00AA1F81">
        <w:rPr>
          <w:rFonts w:ascii="Times New Roman" w:hAnsi="Times New Roman" w:cs="Times New Roman"/>
          <w:sz w:val="24"/>
          <w:szCs w:val="24"/>
        </w:rPr>
        <w:t xml:space="preserve">som </w:t>
      </w:r>
      <w:r w:rsidR="006348F0" w:rsidRPr="008D289A">
        <w:rPr>
          <w:rFonts w:ascii="Times New Roman" w:hAnsi="Times New Roman" w:cs="Times New Roman"/>
          <w:sz w:val="24"/>
          <w:szCs w:val="24"/>
        </w:rPr>
        <w:t>t.ex.</w:t>
      </w:r>
      <w:r w:rsidR="00BC183A" w:rsidRPr="008D289A">
        <w:rPr>
          <w:rFonts w:ascii="Times New Roman" w:hAnsi="Times New Roman" w:cs="Times New Roman"/>
          <w:sz w:val="24"/>
          <w:szCs w:val="24"/>
        </w:rPr>
        <w:t xml:space="preserve"> att medverka i Lokala Samverkans Gruppen (LSG). Högt tryck på verksamheterna, </w:t>
      </w:r>
      <w:r w:rsidR="00AA1F81">
        <w:rPr>
          <w:rFonts w:ascii="Times New Roman" w:hAnsi="Times New Roman" w:cs="Times New Roman"/>
          <w:sz w:val="24"/>
          <w:szCs w:val="24"/>
        </w:rPr>
        <w:t>akuta</w:t>
      </w:r>
      <w:r w:rsidR="00812059">
        <w:rPr>
          <w:rFonts w:ascii="Times New Roman" w:hAnsi="Times New Roman" w:cs="Times New Roman"/>
          <w:sz w:val="24"/>
          <w:szCs w:val="24"/>
        </w:rPr>
        <w:t xml:space="preserve"> uppgifter, hög </w:t>
      </w:r>
      <w:r w:rsidR="00BC183A" w:rsidRPr="008D289A">
        <w:rPr>
          <w:rFonts w:ascii="Times New Roman" w:hAnsi="Times New Roman" w:cs="Times New Roman"/>
          <w:sz w:val="24"/>
          <w:szCs w:val="24"/>
        </w:rPr>
        <w:t>personalom</w:t>
      </w:r>
      <w:r w:rsidR="00BC183A">
        <w:rPr>
          <w:rFonts w:ascii="Times New Roman" w:hAnsi="Times New Roman" w:cs="Times New Roman"/>
          <w:sz w:val="24"/>
          <w:szCs w:val="24"/>
        </w:rPr>
        <w:t xml:space="preserve">sättning och omorganisation </w:t>
      </w:r>
      <w:r w:rsidR="00BC183A" w:rsidRPr="008D289A">
        <w:rPr>
          <w:rFonts w:ascii="Times New Roman" w:hAnsi="Times New Roman" w:cs="Times New Roman"/>
          <w:sz w:val="24"/>
          <w:szCs w:val="24"/>
        </w:rPr>
        <w:t xml:space="preserve">är faktorer som nämns som försvårande i prioriteringen av samverkan på såväl medarbetarnivå som på chefsnivå. </w:t>
      </w:r>
      <w:r w:rsidR="0083474F" w:rsidRPr="008D289A">
        <w:rPr>
          <w:rFonts w:ascii="Times New Roman" w:hAnsi="Times New Roman" w:cs="Times New Roman"/>
          <w:sz w:val="24"/>
          <w:szCs w:val="24"/>
        </w:rPr>
        <w:t>Medarbetare och chefer inom kommunernas verksamheter beskriver det som något enklare att prioritera samverkan</w:t>
      </w:r>
      <w:r w:rsidR="00AA1F81">
        <w:rPr>
          <w:rFonts w:ascii="Times New Roman" w:hAnsi="Times New Roman" w:cs="Times New Roman"/>
          <w:sz w:val="24"/>
          <w:szCs w:val="24"/>
        </w:rPr>
        <w:t xml:space="preserve"> än chefer och medarbetare hos de </w:t>
      </w:r>
      <w:r w:rsidR="002F4665">
        <w:rPr>
          <w:rFonts w:ascii="Times New Roman" w:hAnsi="Times New Roman" w:cs="Times New Roman"/>
          <w:sz w:val="24"/>
          <w:szCs w:val="24"/>
        </w:rPr>
        <w:t>övriga tre aktörer</w:t>
      </w:r>
      <w:r w:rsidR="00AA1F81">
        <w:rPr>
          <w:rFonts w:ascii="Times New Roman" w:hAnsi="Times New Roman" w:cs="Times New Roman"/>
          <w:sz w:val="24"/>
          <w:szCs w:val="24"/>
        </w:rPr>
        <w:t xml:space="preserve">na. På chefsnivå lyfts </w:t>
      </w:r>
      <w:r w:rsidR="004315A3">
        <w:rPr>
          <w:rFonts w:ascii="Times New Roman" w:hAnsi="Times New Roman" w:cs="Times New Roman"/>
          <w:sz w:val="24"/>
          <w:szCs w:val="24"/>
        </w:rPr>
        <w:t xml:space="preserve">också </w:t>
      </w:r>
      <w:r w:rsidR="002F4665">
        <w:rPr>
          <w:rFonts w:ascii="Times New Roman" w:hAnsi="Times New Roman" w:cs="Times New Roman"/>
          <w:sz w:val="24"/>
          <w:szCs w:val="24"/>
        </w:rPr>
        <w:t xml:space="preserve">vikten av </w:t>
      </w:r>
      <w:r w:rsidR="00D43B7A">
        <w:rPr>
          <w:rFonts w:ascii="Times New Roman" w:hAnsi="Times New Roman" w:cs="Times New Roman"/>
          <w:sz w:val="24"/>
          <w:szCs w:val="24"/>
        </w:rPr>
        <w:t xml:space="preserve">att politikerna har </w:t>
      </w:r>
      <w:r w:rsidR="0083474F">
        <w:rPr>
          <w:rFonts w:ascii="Times New Roman" w:hAnsi="Times New Roman" w:cs="Times New Roman"/>
          <w:sz w:val="24"/>
          <w:szCs w:val="24"/>
        </w:rPr>
        <w:t>kännedom om hur samverkan fungerar mellan de fyr</w:t>
      </w:r>
      <w:r w:rsidR="004315A3">
        <w:rPr>
          <w:rFonts w:ascii="Times New Roman" w:hAnsi="Times New Roman" w:cs="Times New Roman"/>
          <w:sz w:val="24"/>
          <w:szCs w:val="24"/>
        </w:rPr>
        <w:t>a aktörerna för målgruppen. M</w:t>
      </w:r>
      <w:r w:rsidR="0083474F">
        <w:rPr>
          <w:rFonts w:ascii="Times New Roman" w:hAnsi="Times New Roman" w:cs="Times New Roman"/>
          <w:sz w:val="24"/>
          <w:szCs w:val="24"/>
        </w:rPr>
        <w:t>an önskar</w:t>
      </w:r>
      <w:r w:rsidR="00812059">
        <w:rPr>
          <w:rFonts w:ascii="Times New Roman" w:hAnsi="Times New Roman" w:cs="Times New Roman"/>
          <w:sz w:val="24"/>
          <w:szCs w:val="24"/>
        </w:rPr>
        <w:t xml:space="preserve"> </w:t>
      </w:r>
      <w:r w:rsidR="002F4665">
        <w:rPr>
          <w:rFonts w:ascii="Times New Roman" w:hAnsi="Times New Roman" w:cs="Times New Roman"/>
          <w:sz w:val="24"/>
          <w:szCs w:val="24"/>
        </w:rPr>
        <w:t xml:space="preserve">resonera </w:t>
      </w:r>
      <w:r w:rsidR="00812059">
        <w:rPr>
          <w:rFonts w:ascii="Times New Roman" w:hAnsi="Times New Roman" w:cs="Times New Roman"/>
          <w:sz w:val="24"/>
          <w:szCs w:val="24"/>
        </w:rPr>
        <w:t>och utveckla detta vidare</w:t>
      </w:r>
      <w:r w:rsidR="002F4665">
        <w:rPr>
          <w:rFonts w:ascii="Times New Roman" w:hAnsi="Times New Roman" w:cs="Times New Roman"/>
          <w:sz w:val="24"/>
          <w:szCs w:val="24"/>
        </w:rPr>
        <w:t xml:space="preserve">. </w:t>
      </w:r>
      <w:r w:rsidR="00BC183A" w:rsidRPr="008D289A">
        <w:rPr>
          <w:rFonts w:ascii="Times New Roman" w:hAnsi="Times New Roman" w:cs="Times New Roman"/>
          <w:sz w:val="24"/>
          <w:szCs w:val="24"/>
        </w:rPr>
        <w:t>Chefer</w:t>
      </w:r>
      <w:r w:rsidR="002F4665">
        <w:rPr>
          <w:rFonts w:ascii="Times New Roman" w:hAnsi="Times New Roman" w:cs="Times New Roman"/>
          <w:sz w:val="24"/>
          <w:szCs w:val="24"/>
        </w:rPr>
        <w:t xml:space="preserve"> hos samtliga fyra aktörer</w:t>
      </w:r>
      <w:r w:rsidR="00BC183A" w:rsidRPr="008D289A">
        <w:rPr>
          <w:rFonts w:ascii="Times New Roman" w:hAnsi="Times New Roman" w:cs="Times New Roman"/>
          <w:sz w:val="24"/>
          <w:szCs w:val="24"/>
        </w:rPr>
        <w:t xml:space="preserve"> i kommunområde Tranås träffas ca fyra gånger per år i LSG. Det är ett</w:t>
      </w:r>
      <w:r w:rsidR="00BC183A">
        <w:rPr>
          <w:rFonts w:ascii="Times New Roman" w:hAnsi="Times New Roman" w:cs="Times New Roman"/>
          <w:sz w:val="24"/>
          <w:szCs w:val="24"/>
        </w:rPr>
        <w:t xml:space="preserve"> gemensamt for</w:t>
      </w:r>
      <w:r w:rsidR="00344FA1">
        <w:rPr>
          <w:rFonts w:ascii="Times New Roman" w:hAnsi="Times New Roman" w:cs="Times New Roman"/>
          <w:sz w:val="24"/>
          <w:szCs w:val="24"/>
        </w:rPr>
        <w:t>mellt</w:t>
      </w:r>
      <w:r w:rsidR="00812059">
        <w:rPr>
          <w:rFonts w:ascii="Times New Roman" w:hAnsi="Times New Roman" w:cs="Times New Roman"/>
          <w:sz w:val="24"/>
          <w:szCs w:val="24"/>
        </w:rPr>
        <w:t xml:space="preserve"> mötesforum med </w:t>
      </w:r>
      <w:r w:rsidR="002F4665">
        <w:rPr>
          <w:rFonts w:ascii="Times New Roman" w:hAnsi="Times New Roman" w:cs="Times New Roman"/>
          <w:sz w:val="24"/>
          <w:szCs w:val="24"/>
        </w:rPr>
        <w:t>syfte</w:t>
      </w:r>
      <w:r w:rsidR="00812059">
        <w:rPr>
          <w:rFonts w:ascii="Times New Roman" w:hAnsi="Times New Roman" w:cs="Times New Roman"/>
          <w:sz w:val="24"/>
          <w:szCs w:val="24"/>
        </w:rPr>
        <w:t>t</w:t>
      </w:r>
      <w:r w:rsidR="002F4665">
        <w:rPr>
          <w:rFonts w:ascii="Times New Roman" w:hAnsi="Times New Roman" w:cs="Times New Roman"/>
          <w:sz w:val="24"/>
          <w:szCs w:val="24"/>
        </w:rPr>
        <w:t xml:space="preserve"> </w:t>
      </w:r>
      <w:r w:rsidR="00BC183A">
        <w:rPr>
          <w:rFonts w:ascii="Times New Roman" w:hAnsi="Times New Roman" w:cs="Times New Roman"/>
          <w:sz w:val="24"/>
          <w:szCs w:val="24"/>
        </w:rPr>
        <w:t>att bibehålla och utveckla</w:t>
      </w:r>
      <w:r w:rsidR="00BC183A" w:rsidRPr="008D289A">
        <w:rPr>
          <w:rFonts w:ascii="Times New Roman" w:hAnsi="Times New Roman" w:cs="Times New Roman"/>
          <w:sz w:val="24"/>
          <w:szCs w:val="24"/>
        </w:rPr>
        <w:t xml:space="preserve"> </w:t>
      </w:r>
      <w:r w:rsidR="00BC183A">
        <w:rPr>
          <w:rFonts w:ascii="Times New Roman" w:hAnsi="Times New Roman" w:cs="Times New Roman"/>
          <w:sz w:val="24"/>
          <w:szCs w:val="24"/>
        </w:rPr>
        <w:t xml:space="preserve">samverkansprocesser. Forumet har en beslutsfattande funktion. </w:t>
      </w:r>
      <w:r w:rsidR="002F4665">
        <w:rPr>
          <w:rFonts w:ascii="Times New Roman" w:hAnsi="Times New Roman" w:cs="Times New Roman"/>
          <w:sz w:val="24"/>
          <w:szCs w:val="24"/>
        </w:rPr>
        <w:t xml:space="preserve">Tidigare var FK </w:t>
      </w:r>
      <w:r w:rsidR="00BC183A">
        <w:rPr>
          <w:rFonts w:ascii="Times New Roman" w:hAnsi="Times New Roman" w:cs="Times New Roman"/>
          <w:sz w:val="24"/>
          <w:szCs w:val="24"/>
        </w:rPr>
        <w:t xml:space="preserve">sammankallande samt ansvariga för LSG. </w:t>
      </w:r>
      <w:r w:rsidR="00BC183A" w:rsidRPr="008D289A">
        <w:rPr>
          <w:rFonts w:ascii="Times New Roman" w:hAnsi="Times New Roman" w:cs="Times New Roman"/>
          <w:sz w:val="24"/>
          <w:szCs w:val="24"/>
        </w:rPr>
        <w:t xml:space="preserve">Sedan våren -15 är det chefer inom kommunens verksamheter som </w:t>
      </w:r>
      <w:r w:rsidR="00BC183A">
        <w:rPr>
          <w:rFonts w:ascii="Times New Roman" w:hAnsi="Times New Roman" w:cs="Times New Roman"/>
          <w:sz w:val="24"/>
          <w:szCs w:val="24"/>
        </w:rPr>
        <w:t>har övertagit denna funktion.</w:t>
      </w:r>
    </w:p>
    <w:p w:rsidR="00BC183A" w:rsidRPr="008D289A" w:rsidRDefault="00BC183A" w:rsidP="00B051B8">
      <w:pPr>
        <w:autoSpaceDE w:val="0"/>
        <w:autoSpaceDN w:val="0"/>
        <w:adjustRightInd w:val="0"/>
        <w:spacing w:after="0"/>
        <w:rPr>
          <w:rFonts w:ascii="Times New Roman" w:hAnsi="Times New Roman" w:cs="Times New Roman"/>
          <w:color w:val="FF0000"/>
          <w:sz w:val="24"/>
          <w:szCs w:val="24"/>
        </w:rPr>
      </w:pPr>
    </w:p>
    <w:p w:rsidR="00BC183A" w:rsidRPr="00F82542" w:rsidRDefault="00BC183A" w:rsidP="00B051B8">
      <w:pPr>
        <w:pStyle w:val="Liststycke"/>
        <w:numPr>
          <w:ilvl w:val="0"/>
          <w:numId w:val="15"/>
        </w:numPr>
        <w:autoSpaceDE w:val="0"/>
        <w:autoSpaceDN w:val="0"/>
        <w:adjustRightInd w:val="0"/>
        <w:spacing w:after="0"/>
        <w:rPr>
          <w:rFonts w:ascii="Times New Roman" w:hAnsi="Times New Roman" w:cs="Times New Roman"/>
          <w:b/>
          <w:bCs/>
          <w:sz w:val="24"/>
          <w:szCs w:val="24"/>
        </w:rPr>
      </w:pPr>
      <w:r w:rsidRPr="00F82542">
        <w:rPr>
          <w:rFonts w:ascii="Times New Roman" w:hAnsi="Times New Roman" w:cs="Times New Roman"/>
          <w:b/>
          <w:bCs/>
          <w:sz w:val="24"/>
          <w:szCs w:val="24"/>
        </w:rPr>
        <w:t>En tydlig arbetsstruktur med ansvarsfördelning, kontaktvägar och rutiner</w:t>
      </w:r>
    </w:p>
    <w:p w:rsidR="00BC183A" w:rsidRDefault="00F82542" w:rsidP="00B051B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w:t>
      </w:r>
      <w:r w:rsidR="00BC183A" w:rsidRPr="008D289A">
        <w:rPr>
          <w:rFonts w:ascii="Times New Roman" w:hAnsi="Times New Roman" w:cs="Times New Roman"/>
          <w:sz w:val="24"/>
          <w:szCs w:val="24"/>
        </w:rPr>
        <w:t>Tranås kommuno</w:t>
      </w:r>
      <w:r w:rsidR="00BC183A">
        <w:rPr>
          <w:rFonts w:ascii="Times New Roman" w:hAnsi="Times New Roman" w:cs="Times New Roman"/>
          <w:sz w:val="24"/>
          <w:szCs w:val="24"/>
        </w:rPr>
        <w:t xml:space="preserve">mråde har man sedan -98 arbetat efter en </w:t>
      </w:r>
      <w:r w:rsidR="00BC183A" w:rsidRPr="008D289A">
        <w:rPr>
          <w:rFonts w:ascii="Times New Roman" w:hAnsi="Times New Roman" w:cs="Times New Roman"/>
          <w:sz w:val="24"/>
          <w:szCs w:val="24"/>
        </w:rPr>
        <w:t xml:space="preserve">överenskommelse gällande formell samverkan </w:t>
      </w:r>
      <w:r w:rsidR="00BC183A">
        <w:rPr>
          <w:rFonts w:ascii="Times New Roman" w:hAnsi="Times New Roman" w:cs="Times New Roman"/>
          <w:sz w:val="24"/>
          <w:szCs w:val="24"/>
        </w:rPr>
        <w:t xml:space="preserve">på individnivå </w:t>
      </w:r>
      <w:r w:rsidR="00BC183A" w:rsidRPr="008D289A">
        <w:rPr>
          <w:rFonts w:ascii="Times New Roman" w:hAnsi="Times New Roman" w:cs="Times New Roman"/>
          <w:sz w:val="24"/>
          <w:szCs w:val="24"/>
        </w:rPr>
        <w:t xml:space="preserve">mellan samtliga fyra parter. </w:t>
      </w:r>
      <w:r w:rsidR="00BC183A">
        <w:rPr>
          <w:rFonts w:ascii="Times New Roman" w:hAnsi="Times New Roman" w:cs="Times New Roman"/>
          <w:sz w:val="24"/>
          <w:szCs w:val="24"/>
        </w:rPr>
        <w:t>I samband med KUR satsningen -12 såg man över rutinerna och reviderade dessa. Då samverkansarbete</w:t>
      </w:r>
      <w:r>
        <w:rPr>
          <w:rFonts w:ascii="Times New Roman" w:hAnsi="Times New Roman" w:cs="Times New Roman"/>
          <w:sz w:val="24"/>
          <w:szCs w:val="24"/>
        </w:rPr>
        <w:t>t</w:t>
      </w:r>
      <w:r w:rsidR="00BC183A">
        <w:rPr>
          <w:rFonts w:ascii="Times New Roman" w:hAnsi="Times New Roman" w:cs="Times New Roman"/>
          <w:sz w:val="24"/>
          <w:szCs w:val="24"/>
        </w:rPr>
        <w:t xml:space="preserve"> återigen granskades i samband </w:t>
      </w:r>
      <w:r w:rsidR="00BC183A">
        <w:rPr>
          <w:rFonts w:ascii="Times New Roman" w:eastAsiaTheme="minorEastAsia" w:hAnsi="Times New Roman" w:cs="Times New Roman"/>
          <w:color w:val="000000" w:themeColor="text1"/>
          <w:kern w:val="24"/>
          <w:sz w:val="24"/>
          <w:szCs w:val="24"/>
          <w:lang w:eastAsia="sv-SE"/>
        </w:rPr>
        <w:t xml:space="preserve">KUR satsningen -14/15 framkom att det fanns </w:t>
      </w:r>
      <w:r w:rsidR="00BC183A" w:rsidRPr="008D289A">
        <w:rPr>
          <w:rFonts w:ascii="Times New Roman" w:eastAsiaTheme="minorEastAsia" w:hAnsi="Times New Roman" w:cs="Times New Roman"/>
          <w:color w:val="000000" w:themeColor="text1"/>
          <w:kern w:val="24"/>
          <w:sz w:val="24"/>
          <w:szCs w:val="24"/>
          <w:lang w:eastAsia="sv-SE"/>
        </w:rPr>
        <w:t>en frustration hos sa</w:t>
      </w:r>
      <w:r w:rsidR="00BC183A">
        <w:rPr>
          <w:rFonts w:ascii="Times New Roman" w:eastAsiaTheme="minorEastAsia" w:hAnsi="Times New Roman" w:cs="Times New Roman"/>
          <w:color w:val="000000" w:themeColor="text1"/>
          <w:kern w:val="24"/>
          <w:sz w:val="24"/>
          <w:szCs w:val="24"/>
          <w:lang w:eastAsia="sv-SE"/>
        </w:rPr>
        <w:t xml:space="preserve">mtliga fyra aktörer gällande samverkansprocessen. Man upplevde att processerna stannat upp, saknade flöde och tydlig struktur. </w:t>
      </w:r>
      <w:r w:rsidR="00BC183A">
        <w:rPr>
          <w:rFonts w:ascii="Times New Roman" w:hAnsi="Times New Roman" w:cs="Times New Roman"/>
          <w:sz w:val="24"/>
          <w:szCs w:val="24"/>
        </w:rPr>
        <w:t>Under våren -16 har man inom LSG skrivit en ny lokal överenskommelse gällande samverkansprocesser mellan de</w:t>
      </w:r>
      <w:r w:rsidR="00D66E0C">
        <w:rPr>
          <w:rFonts w:ascii="Times New Roman" w:hAnsi="Times New Roman" w:cs="Times New Roman"/>
          <w:sz w:val="24"/>
          <w:szCs w:val="24"/>
        </w:rPr>
        <w:t xml:space="preserve"> fyra aktörerna</w:t>
      </w:r>
      <w:r>
        <w:rPr>
          <w:rFonts w:ascii="Times New Roman" w:hAnsi="Times New Roman" w:cs="Times New Roman"/>
          <w:sz w:val="24"/>
          <w:szCs w:val="24"/>
        </w:rPr>
        <w:t xml:space="preserve"> för forumet </w:t>
      </w:r>
      <w:r w:rsidR="00BC183A">
        <w:rPr>
          <w:rFonts w:ascii="Times New Roman" w:hAnsi="Times New Roman" w:cs="Times New Roman"/>
          <w:sz w:val="24"/>
          <w:szCs w:val="24"/>
        </w:rPr>
        <w:t>som numer heter Samverk Tranås. Denna överenskommelse kommer inom det närmsta att undertecknas av de chefer som representerar d</w:t>
      </w:r>
      <w:r>
        <w:rPr>
          <w:rFonts w:ascii="Times New Roman" w:hAnsi="Times New Roman" w:cs="Times New Roman"/>
          <w:sz w:val="24"/>
          <w:szCs w:val="24"/>
        </w:rPr>
        <w:t>e olika aktörerna i LSG</w:t>
      </w:r>
      <w:r w:rsidR="00BC183A">
        <w:rPr>
          <w:rFonts w:ascii="Times New Roman" w:hAnsi="Times New Roman" w:cs="Times New Roman"/>
          <w:sz w:val="24"/>
          <w:szCs w:val="24"/>
        </w:rPr>
        <w:t xml:space="preserve">. Det finns en planering </w:t>
      </w:r>
      <w:r w:rsidR="00BC183A">
        <w:rPr>
          <w:rFonts w:ascii="Times New Roman" w:hAnsi="Times New Roman" w:cs="Times New Roman"/>
          <w:sz w:val="24"/>
          <w:szCs w:val="24"/>
        </w:rPr>
        <w:lastRenderedPageBreak/>
        <w:t>för att på chefs- samt medarbetarnivå fortsätta att se över samverkansprocesserna. Man planerar också för att LSG ska få samverkansprocesserna mellan de fyra aktörerna förankrade även på politiks nivå.</w:t>
      </w:r>
      <w:r w:rsidR="002B20C8" w:rsidRPr="002B20C8">
        <w:rPr>
          <w:rFonts w:ascii="Times New Roman" w:hAnsi="Times New Roman" w:cs="Times New Roman"/>
          <w:sz w:val="24"/>
          <w:szCs w:val="24"/>
        </w:rPr>
        <w:t xml:space="preserve"> </w:t>
      </w:r>
      <w:r w:rsidR="002B20C8">
        <w:rPr>
          <w:rFonts w:ascii="Times New Roman" w:hAnsi="Times New Roman" w:cs="Times New Roman"/>
          <w:sz w:val="24"/>
          <w:szCs w:val="24"/>
        </w:rPr>
        <w:t>Man beskriver att det finns möjlighet att kalla eller kallas till Samordan Individuell Plan (SIP) vilket dock görs i låg utsträckning. Man beskriver oklarheter kring vem som kan kalla, när man ska kalla och hur mötesformen s</w:t>
      </w:r>
      <w:r w:rsidR="00812059">
        <w:rPr>
          <w:rFonts w:ascii="Times New Roman" w:hAnsi="Times New Roman" w:cs="Times New Roman"/>
          <w:sz w:val="24"/>
          <w:szCs w:val="24"/>
        </w:rPr>
        <w:t xml:space="preserve">ka fungera. Inom SE-projektet finns </w:t>
      </w:r>
      <w:r w:rsidR="002B20C8">
        <w:rPr>
          <w:rFonts w:ascii="Times New Roman" w:hAnsi="Times New Roman" w:cs="Times New Roman"/>
          <w:sz w:val="24"/>
          <w:szCs w:val="24"/>
        </w:rPr>
        <w:t>ett formellt samverka</w:t>
      </w:r>
      <w:r w:rsidR="00812059">
        <w:rPr>
          <w:rFonts w:ascii="Times New Roman" w:hAnsi="Times New Roman" w:cs="Times New Roman"/>
          <w:sz w:val="24"/>
          <w:szCs w:val="24"/>
        </w:rPr>
        <w:t>nsforum där samtliga fyra aktörer</w:t>
      </w:r>
      <w:r w:rsidR="002B20C8">
        <w:rPr>
          <w:rFonts w:ascii="Times New Roman" w:hAnsi="Times New Roman" w:cs="Times New Roman"/>
          <w:sz w:val="24"/>
          <w:szCs w:val="24"/>
        </w:rPr>
        <w:t xml:space="preserve"> träffas i konkreta ärenden en gång/månad för målgruppen 18-29 år som har</w:t>
      </w:r>
      <w:r w:rsidR="002B20C8" w:rsidRPr="000C015D">
        <w:rPr>
          <w:rFonts w:ascii="Times New Roman" w:hAnsi="Times New Roman" w:cs="Times New Roman"/>
          <w:sz w:val="24"/>
          <w:szCs w:val="24"/>
        </w:rPr>
        <w:t>/riskerar få aktivitetsersättning.</w:t>
      </w:r>
    </w:p>
    <w:p w:rsidR="00F82542" w:rsidRPr="00F82542" w:rsidRDefault="00F82542" w:rsidP="00B051B8">
      <w:pPr>
        <w:autoSpaceDE w:val="0"/>
        <w:autoSpaceDN w:val="0"/>
        <w:adjustRightInd w:val="0"/>
        <w:spacing w:after="0"/>
        <w:rPr>
          <w:rFonts w:ascii="Times New Roman" w:hAnsi="Times New Roman" w:cs="Times New Roman"/>
          <w:sz w:val="24"/>
          <w:szCs w:val="24"/>
        </w:rPr>
      </w:pPr>
    </w:p>
    <w:p w:rsidR="00BC183A" w:rsidRPr="00F82542" w:rsidRDefault="00BC183A" w:rsidP="00B051B8">
      <w:pPr>
        <w:spacing w:before="125" w:after="0"/>
        <w:rPr>
          <w:rFonts w:ascii="Times New Roman" w:eastAsia="Times New Roman" w:hAnsi="Times New Roman" w:cs="Times New Roman"/>
          <w:i/>
          <w:sz w:val="20"/>
          <w:szCs w:val="20"/>
          <w:lang w:eastAsia="sv-SE"/>
        </w:rPr>
      </w:pPr>
      <w:r w:rsidRPr="00F82542">
        <w:rPr>
          <w:rFonts w:ascii="Times New Roman" w:eastAsiaTheme="minorEastAsia" w:hAnsi="Times New Roman" w:cs="Times New Roman"/>
          <w:b/>
          <w:bCs/>
          <w:i/>
          <w:color w:val="000000" w:themeColor="text1"/>
          <w:kern w:val="24"/>
          <w:sz w:val="20"/>
          <w:szCs w:val="20"/>
          <w:lang w:eastAsia="sv-SE"/>
        </w:rPr>
        <w:t>Samverkansparter Kommunen</w:t>
      </w:r>
    </w:p>
    <w:p w:rsidR="00BC183A" w:rsidRPr="008D289A" w:rsidRDefault="00BC183A" w:rsidP="00B051B8">
      <w:pPr>
        <w:spacing w:before="82" w:after="0"/>
        <w:rPr>
          <w:rFonts w:ascii="Times New Roman" w:eastAsia="Times New Roman" w:hAnsi="Times New Roman" w:cs="Times New Roman"/>
          <w:sz w:val="24"/>
          <w:szCs w:val="24"/>
          <w:lang w:eastAsia="sv-SE"/>
        </w:rPr>
      </w:pPr>
      <w:r w:rsidRPr="008D289A">
        <w:rPr>
          <w:rFonts w:ascii="Times New Roman" w:eastAsiaTheme="minorEastAsia" w:hAnsi="Times New Roman" w:cs="Times New Roman"/>
          <w:b/>
          <w:bCs/>
          <w:color w:val="000000" w:themeColor="text1"/>
          <w:kern w:val="24"/>
          <w:sz w:val="24"/>
          <w:szCs w:val="24"/>
          <w:lang w:eastAsia="sv-SE"/>
        </w:rPr>
        <w:t xml:space="preserve">Försörjningsstöd </w:t>
      </w:r>
      <w:r w:rsidRPr="008D289A">
        <w:rPr>
          <w:rFonts w:ascii="Times New Roman" w:eastAsiaTheme="minorEastAsia" w:hAnsi="Times New Roman" w:cs="Times New Roman"/>
          <w:color w:val="000000" w:themeColor="text1"/>
          <w:kern w:val="24"/>
          <w:sz w:val="24"/>
          <w:szCs w:val="24"/>
          <w:lang w:eastAsia="sv-SE"/>
        </w:rPr>
        <w:t>samverkar mest</w:t>
      </w:r>
      <w:r>
        <w:rPr>
          <w:rFonts w:ascii="Times New Roman" w:eastAsiaTheme="minorEastAsia" w:hAnsi="Times New Roman" w:cs="Times New Roman"/>
          <w:color w:val="000000" w:themeColor="text1"/>
          <w:kern w:val="24"/>
          <w:sz w:val="24"/>
          <w:szCs w:val="24"/>
          <w:lang w:eastAsia="sv-SE"/>
        </w:rPr>
        <w:t xml:space="preserve"> med AF. Man har kontinuerliga gemensamma tr</w:t>
      </w:r>
      <w:r w:rsidRPr="008D289A">
        <w:rPr>
          <w:rFonts w:ascii="Times New Roman" w:eastAsiaTheme="minorEastAsia" w:hAnsi="Times New Roman" w:cs="Times New Roman"/>
          <w:color w:val="000000" w:themeColor="text1"/>
          <w:kern w:val="24"/>
          <w:sz w:val="24"/>
          <w:szCs w:val="24"/>
          <w:lang w:eastAsia="sv-SE"/>
        </w:rPr>
        <w:t>äffar med AF gällande gemensamma ärenden. Försörjningsstöd samverkar en del med primärvården och något mindre med psykiatrimottagningen. Det finns behov av samverkan med vårdgivare i de komplexa ärendena. Försörjningsstöd beskriver att samverkan med vårdgivare många gånger sker via arbetsterapeuter på AME för de klienter som är inskrivna där för arbetsrehabiliterande insatser. Försörjningsstöd samverkar minst med FK. Det saknas strukturer för samverkan gällande sjukskrivna personer som uppbär försörjning</w:t>
      </w:r>
      <w:r w:rsidR="00812059">
        <w:rPr>
          <w:rFonts w:ascii="Times New Roman" w:eastAsiaTheme="minorEastAsia" w:hAnsi="Times New Roman" w:cs="Times New Roman"/>
          <w:color w:val="000000" w:themeColor="text1"/>
          <w:kern w:val="24"/>
          <w:sz w:val="24"/>
          <w:szCs w:val="24"/>
          <w:lang w:eastAsia="sv-SE"/>
        </w:rPr>
        <w:t xml:space="preserve">sstöd och som ingen SGI har. Inom försörjningsstöd </w:t>
      </w:r>
      <w:r>
        <w:rPr>
          <w:rFonts w:ascii="Times New Roman" w:eastAsiaTheme="minorEastAsia" w:hAnsi="Times New Roman" w:cs="Times New Roman"/>
          <w:color w:val="000000" w:themeColor="text1"/>
          <w:kern w:val="24"/>
          <w:sz w:val="24"/>
          <w:szCs w:val="24"/>
          <w:lang w:eastAsia="sv-SE"/>
        </w:rPr>
        <w:t>finns med under hela rehabiliterings</w:t>
      </w:r>
      <w:r w:rsidRPr="008D289A">
        <w:rPr>
          <w:rFonts w:ascii="Times New Roman" w:eastAsiaTheme="minorEastAsia" w:hAnsi="Times New Roman" w:cs="Times New Roman"/>
          <w:color w:val="000000" w:themeColor="text1"/>
          <w:kern w:val="24"/>
          <w:sz w:val="24"/>
          <w:szCs w:val="24"/>
          <w:lang w:eastAsia="sv-SE"/>
        </w:rPr>
        <w:t xml:space="preserve">processen. Man </w:t>
      </w:r>
      <w:r w:rsidR="00812059">
        <w:rPr>
          <w:rFonts w:ascii="Times New Roman" w:eastAsiaTheme="minorEastAsia" w:hAnsi="Times New Roman" w:cs="Times New Roman"/>
          <w:color w:val="000000" w:themeColor="text1"/>
          <w:kern w:val="24"/>
          <w:sz w:val="24"/>
          <w:szCs w:val="24"/>
          <w:lang w:eastAsia="sv-SE"/>
        </w:rPr>
        <w:t xml:space="preserve">upplever sig att ha yttersta ansvaret för individen och att man inte kan prioritera då det finns en försörjningsskyldighet. Inom försörjningsstöd beskriver man överlag </w:t>
      </w:r>
      <w:r w:rsidRPr="008D289A">
        <w:rPr>
          <w:rFonts w:ascii="Times New Roman" w:eastAsiaTheme="minorEastAsia" w:hAnsi="Times New Roman" w:cs="Times New Roman"/>
          <w:color w:val="000000" w:themeColor="text1"/>
          <w:kern w:val="24"/>
          <w:sz w:val="24"/>
          <w:szCs w:val="24"/>
          <w:lang w:eastAsia="sv-SE"/>
        </w:rPr>
        <w:t>behov a</w:t>
      </w:r>
      <w:r w:rsidR="00812059">
        <w:rPr>
          <w:rFonts w:ascii="Times New Roman" w:eastAsiaTheme="minorEastAsia" w:hAnsi="Times New Roman" w:cs="Times New Roman"/>
          <w:color w:val="000000" w:themeColor="text1"/>
          <w:kern w:val="24"/>
          <w:sz w:val="24"/>
          <w:szCs w:val="24"/>
          <w:lang w:eastAsia="sv-SE"/>
        </w:rPr>
        <w:t>v mer samverkan med samtliga aktörer</w:t>
      </w:r>
      <w:r w:rsidRPr="008D289A">
        <w:rPr>
          <w:rFonts w:ascii="Times New Roman" w:eastAsiaTheme="minorEastAsia" w:hAnsi="Times New Roman" w:cs="Times New Roman"/>
          <w:color w:val="000000" w:themeColor="text1"/>
          <w:kern w:val="24"/>
          <w:sz w:val="24"/>
          <w:szCs w:val="24"/>
          <w:lang w:eastAsia="sv-SE"/>
        </w:rPr>
        <w:t xml:space="preserve"> i de komplexa ärendena</w:t>
      </w:r>
      <w:r w:rsidR="00812059">
        <w:rPr>
          <w:rFonts w:ascii="Times New Roman" w:eastAsiaTheme="minorEastAsia" w:hAnsi="Times New Roman" w:cs="Times New Roman"/>
          <w:color w:val="000000" w:themeColor="text1"/>
          <w:kern w:val="24"/>
          <w:sz w:val="24"/>
          <w:szCs w:val="24"/>
          <w:lang w:eastAsia="sv-SE"/>
        </w:rPr>
        <w:t>.</w:t>
      </w:r>
    </w:p>
    <w:p w:rsidR="00BC183A" w:rsidRPr="008D289A" w:rsidRDefault="00812059" w:rsidP="00B051B8">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b/>
          <w:bCs/>
          <w:color w:val="000000" w:themeColor="text1"/>
          <w:kern w:val="24"/>
          <w:sz w:val="24"/>
          <w:szCs w:val="24"/>
          <w:lang w:eastAsia="sv-SE"/>
        </w:rPr>
        <w:t xml:space="preserve">Arbetsmarknadsenheten (AME) </w:t>
      </w:r>
      <w:r w:rsidR="00070A9B">
        <w:rPr>
          <w:rFonts w:ascii="Times New Roman" w:eastAsiaTheme="minorEastAsia" w:hAnsi="Times New Roman" w:cs="Times New Roman"/>
          <w:color w:val="000000" w:themeColor="text1"/>
          <w:kern w:val="24"/>
          <w:sz w:val="24"/>
          <w:szCs w:val="24"/>
          <w:lang w:eastAsia="sv-SE"/>
        </w:rPr>
        <w:t>Arbetscentrum</w:t>
      </w:r>
      <w:r w:rsidR="00BC183A" w:rsidRPr="008D289A">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 xml:space="preserve">(AME) </w:t>
      </w:r>
      <w:r w:rsidR="00BC183A" w:rsidRPr="008D289A">
        <w:rPr>
          <w:rFonts w:ascii="Times New Roman" w:eastAsiaTheme="minorEastAsia" w:hAnsi="Times New Roman" w:cs="Times New Roman"/>
          <w:color w:val="000000" w:themeColor="text1"/>
          <w:kern w:val="24"/>
          <w:sz w:val="24"/>
          <w:szCs w:val="24"/>
          <w:lang w:eastAsia="sv-SE"/>
        </w:rPr>
        <w:t>samverkar m</w:t>
      </w:r>
      <w:r w:rsidR="00BC183A">
        <w:rPr>
          <w:rFonts w:ascii="Times New Roman" w:eastAsiaTheme="minorEastAsia" w:hAnsi="Times New Roman" w:cs="Times New Roman"/>
          <w:color w:val="000000" w:themeColor="text1"/>
          <w:kern w:val="24"/>
          <w:sz w:val="24"/>
          <w:szCs w:val="24"/>
          <w:lang w:eastAsia="sv-SE"/>
        </w:rPr>
        <w:t xml:space="preserve">est och enklast med AF. Man har </w:t>
      </w:r>
      <w:r w:rsidR="00BC183A" w:rsidRPr="008D289A">
        <w:rPr>
          <w:rFonts w:ascii="Times New Roman" w:eastAsiaTheme="minorEastAsia" w:hAnsi="Times New Roman" w:cs="Times New Roman"/>
          <w:color w:val="000000" w:themeColor="text1"/>
          <w:kern w:val="24"/>
          <w:sz w:val="24"/>
          <w:szCs w:val="24"/>
          <w:lang w:eastAsia="sv-SE"/>
        </w:rPr>
        <w:t>kontinuerliga gem</w:t>
      </w:r>
      <w:r w:rsidR="00BC183A">
        <w:rPr>
          <w:rFonts w:ascii="Times New Roman" w:eastAsiaTheme="minorEastAsia" w:hAnsi="Times New Roman" w:cs="Times New Roman"/>
          <w:color w:val="000000" w:themeColor="text1"/>
          <w:kern w:val="24"/>
          <w:sz w:val="24"/>
          <w:szCs w:val="24"/>
          <w:lang w:eastAsia="sv-SE"/>
        </w:rPr>
        <w:t>en</w:t>
      </w:r>
      <w:r w:rsidR="00BC183A" w:rsidRPr="008D289A">
        <w:rPr>
          <w:rFonts w:ascii="Times New Roman" w:eastAsiaTheme="minorEastAsia" w:hAnsi="Times New Roman" w:cs="Times New Roman"/>
          <w:color w:val="000000" w:themeColor="text1"/>
          <w:kern w:val="24"/>
          <w:sz w:val="24"/>
          <w:szCs w:val="24"/>
          <w:lang w:eastAsia="sv-SE"/>
        </w:rPr>
        <w:t xml:space="preserve">samma uppföljningar och planeringar med </w:t>
      </w:r>
      <w:r>
        <w:rPr>
          <w:rFonts w:ascii="Times New Roman" w:eastAsiaTheme="minorEastAsia" w:hAnsi="Times New Roman" w:cs="Times New Roman"/>
          <w:color w:val="000000" w:themeColor="text1"/>
          <w:kern w:val="24"/>
          <w:sz w:val="24"/>
          <w:szCs w:val="24"/>
          <w:lang w:eastAsia="sv-SE"/>
        </w:rPr>
        <w:t>handläggare på AF. S</w:t>
      </w:r>
      <w:r w:rsidR="00BC183A">
        <w:rPr>
          <w:rFonts w:ascii="Times New Roman" w:eastAsiaTheme="minorEastAsia" w:hAnsi="Times New Roman" w:cs="Times New Roman"/>
          <w:color w:val="000000" w:themeColor="text1"/>
          <w:kern w:val="24"/>
          <w:sz w:val="24"/>
          <w:szCs w:val="24"/>
          <w:lang w:eastAsia="sv-SE"/>
        </w:rPr>
        <w:t xml:space="preserve">pecifik </w:t>
      </w:r>
      <w:r w:rsidR="00BC183A" w:rsidRPr="008D289A">
        <w:rPr>
          <w:rFonts w:ascii="Times New Roman" w:eastAsiaTheme="minorEastAsia" w:hAnsi="Times New Roman" w:cs="Times New Roman"/>
          <w:color w:val="000000" w:themeColor="text1"/>
          <w:kern w:val="24"/>
          <w:sz w:val="24"/>
          <w:szCs w:val="24"/>
          <w:lang w:eastAsia="sv-SE"/>
        </w:rPr>
        <w:t xml:space="preserve">handläggare på AF som har </w:t>
      </w:r>
      <w:r w:rsidR="00F82542">
        <w:rPr>
          <w:rFonts w:ascii="Times New Roman" w:eastAsiaTheme="minorEastAsia" w:hAnsi="Times New Roman" w:cs="Times New Roman"/>
          <w:color w:val="000000" w:themeColor="text1"/>
          <w:kern w:val="24"/>
          <w:sz w:val="24"/>
          <w:szCs w:val="24"/>
          <w:lang w:eastAsia="sv-SE"/>
        </w:rPr>
        <w:t xml:space="preserve">flera ärenden inskrivna på AME, </w:t>
      </w:r>
      <w:r w:rsidR="00BC183A" w:rsidRPr="008D289A">
        <w:rPr>
          <w:rFonts w:ascii="Times New Roman" w:eastAsiaTheme="minorEastAsia" w:hAnsi="Times New Roman" w:cs="Times New Roman"/>
          <w:color w:val="000000" w:themeColor="text1"/>
          <w:kern w:val="24"/>
          <w:sz w:val="24"/>
          <w:szCs w:val="24"/>
          <w:lang w:eastAsia="sv-SE"/>
        </w:rPr>
        <w:t>har lagt en arbetsdag/månad på AME</w:t>
      </w:r>
      <w:r>
        <w:rPr>
          <w:rFonts w:ascii="Times New Roman" w:eastAsiaTheme="minorEastAsia" w:hAnsi="Times New Roman" w:cs="Times New Roman"/>
          <w:color w:val="000000" w:themeColor="text1"/>
          <w:kern w:val="24"/>
          <w:sz w:val="24"/>
          <w:szCs w:val="24"/>
          <w:lang w:eastAsia="sv-SE"/>
        </w:rPr>
        <w:t xml:space="preserve"> för att underlätta samarbete och samverkan</w:t>
      </w:r>
      <w:r w:rsidR="00BC183A" w:rsidRPr="008D289A">
        <w:rPr>
          <w:rFonts w:ascii="Times New Roman" w:eastAsiaTheme="minorEastAsia" w:hAnsi="Times New Roman" w:cs="Times New Roman"/>
          <w:color w:val="000000" w:themeColor="text1"/>
          <w:kern w:val="24"/>
          <w:sz w:val="24"/>
          <w:szCs w:val="24"/>
          <w:lang w:eastAsia="sv-SE"/>
        </w:rPr>
        <w:t>. AME har också mycket samverkan med vårdgivare. Arbetsterapeuter på AME jobbar tillsamman</w:t>
      </w:r>
      <w:r w:rsidR="00BC183A">
        <w:rPr>
          <w:rFonts w:ascii="Times New Roman" w:eastAsiaTheme="minorEastAsia" w:hAnsi="Times New Roman" w:cs="Times New Roman"/>
          <w:color w:val="000000" w:themeColor="text1"/>
          <w:kern w:val="24"/>
          <w:sz w:val="24"/>
          <w:szCs w:val="24"/>
          <w:lang w:eastAsia="sv-SE"/>
        </w:rPr>
        <w:t>s med en av vårdcentralerna inom primärvårdens r</w:t>
      </w:r>
      <w:r w:rsidR="00E91387">
        <w:rPr>
          <w:rFonts w:ascii="Times New Roman" w:eastAsiaTheme="minorEastAsia" w:hAnsi="Times New Roman" w:cs="Times New Roman"/>
          <w:color w:val="000000" w:themeColor="text1"/>
          <w:kern w:val="24"/>
          <w:sz w:val="24"/>
          <w:szCs w:val="24"/>
          <w:lang w:eastAsia="sv-SE"/>
        </w:rPr>
        <w:t>ehabiliterings</w:t>
      </w:r>
      <w:r w:rsidR="00BC183A" w:rsidRPr="008D289A">
        <w:rPr>
          <w:rFonts w:ascii="Times New Roman" w:eastAsiaTheme="minorEastAsia" w:hAnsi="Times New Roman" w:cs="Times New Roman"/>
          <w:color w:val="000000" w:themeColor="text1"/>
          <w:kern w:val="24"/>
          <w:sz w:val="24"/>
          <w:szCs w:val="24"/>
          <w:lang w:eastAsia="sv-SE"/>
        </w:rPr>
        <w:t>utredningar (PR-team)</w:t>
      </w:r>
      <w:r w:rsidR="00BC183A">
        <w:rPr>
          <w:rFonts w:ascii="Times New Roman" w:eastAsiaTheme="minorEastAsia" w:hAnsi="Times New Roman" w:cs="Times New Roman"/>
          <w:color w:val="000000" w:themeColor="text1"/>
          <w:kern w:val="24"/>
          <w:sz w:val="24"/>
          <w:szCs w:val="24"/>
          <w:lang w:eastAsia="sv-SE"/>
        </w:rPr>
        <w:t xml:space="preserve">. Arbetsterapeuterna har kontinuerliga </w:t>
      </w:r>
      <w:r w:rsidR="006348F0">
        <w:rPr>
          <w:rFonts w:ascii="Times New Roman" w:eastAsiaTheme="minorEastAsia" w:hAnsi="Times New Roman" w:cs="Times New Roman"/>
          <w:color w:val="000000" w:themeColor="text1"/>
          <w:kern w:val="24"/>
          <w:sz w:val="24"/>
          <w:szCs w:val="24"/>
          <w:lang w:eastAsia="sv-SE"/>
        </w:rPr>
        <w:t>rehabiliteringsmöten</w:t>
      </w:r>
      <w:r w:rsidR="00BC183A">
        <w:rPr>
          <w:rFonts w:ascii="Times New Roman" w:eastAsiaTheme="minorEastAsia" w:hAnsi="Times New Roman" w:cs="Times New Roman"/>
          <w:color w:val="000000" w:themeColor="text1"/>
          <w:kern w:val="24"/>
          <w:sz w:val="24"/>
          <w:szCs w:val="24"/>
          <w:lang w:eastAsia="sv-SE"/>
        </w:rPr>
        <w:t xml:space="preserve"> med rehabsamordnare </w:t>
      </w:r>
      <w:r>
        <w:rPr>
          <w:rFonts w:ascii="Times New Roman" w:eastAsiaTheme="minorEastAsia" w:hAnsi="Times New Roman" w:cs="Times New Roman"/>
          <w:color w:val="000000" w:themeColor="text1"/>
          <w:kern w:val="24"/>
          <w:sz w:val="24"/>
          <w:szCs w:val="24"/>
          <w:lang w:eastAsia="sv-SE"/>
        </w:rPr>
        <w:t>på de båda vårdcentralerna där</w:t>
      </w:r>
      <w:r w:rsidR="00BC183A">
        <w:rPr>
          <w:rFonts w:ascii="Times New Roman" w:eastAsiaTheme="minorEastAsia" w:hAnsi="Times New Roman" w:cs="Times New Roman"/>
          <w:color w:val="000000" w:themeColor="text1"/>
          <w:kern w:val="24"/>
          <w:sz w:val="24"/>
          <w:szCs w:val="24"/>
          <w:lang w:eastAsia="sv-SE"/>
        </w:rPr>
        <w:t xml:space="preserve"> syfte</w:t>
      </w:r>
      <w:r>
        <w:rPr>
          <w:rFonts w:ascii="Times New Roman" w:eastAsiaTheme="minorEastAsia" w:hAnsi="Times New Roman" w:cs="Times New Roman"/>
          <w:color w:val="000000" w:themeColor="text1"/>
          <w:kern w:val="24"/>
          <w:sz w:val="24"/>
          <w:szCs w:val="24"/>
          <w:lang w:eastAsia="sv-SE"/>
        </w:rPr>
        <w:t>t är</w:t>
      </w:r>
      <w:r w:rsidR="00F365FF">
        <w:rPr>
          <w:rFonts w:ascii="Times New Roman" w:eastAsiaTheme="minorEastAsia" w:hAnsi="Times New Roman" w:cs="Times New Roman"/>
          <w:color w:val="000000" w:themeColor="text1"/>
          <w:kern w:val="24"/>
          <w:sz w:val="24"/>
          <w:szCs w:val="24"/>
          <w:lang w:eastAsia="sv-SE"/>
        </w:rPr>
        <w:t xml:space="preserve"> uppföljning</w:t>
      </w:r>
      <w:r w:rsidR="00BC183A">
        <w:rPr>
          <w:rFonts w:ascii="Times New Roman" w:eastAsiaTheme="minorEastAsia" w:hAnsi="Times New Roman" w:cs="Times New Roman"/>
          <w:color w:val="000000" w:themeColor="text1"/>
          <w:kern w:val="24"/>
          <w:sz w:val="24"/>
          <w:szCs w:val="24"/>
          <w:lang w:eastAsia="sv-SE"/>
        </w:rPr>
        <w:t>/planerin</w:t>
      </w:r>
      <w:r w:rsidR="00F365FF">
        <w:rPr>
          <w:rFonts w:ascii="Times New Roman" w:eastAsiaTheme="minorEastAsia" w:hAnsi="Times New Roman" w:cs="Times New Roman"/>
          <w:color w:val="000000" w:themeColor="text1"/>
          <w:kern w:val="24"/>
          <w:sz w:val="24"/>
          <w:szCs w:val="24"/>
          <w:lang w:eastAsia="sv-SE"/>
        </w:rPr>
        <w:t xml:space="preserve">g </w:t>
      </w:r>
      <w:r w:rsidR="00F82542">
        <w:rPr>
          <w:rFonts w:ascii="Times New Roman" w:eastAsiaTheme="minorEastAsia" w:hAnsi="Times New Roman" w:cs="Times New Roman"/>
          <w:color w:val="000000" w:themeColor="text1"/>
          <w:kern w:val="24"/>
          <w:sz w:val="24"/>
          <w:szCs w:val="24"/>
          <w:lang w:eastAsia="sv-SE"/>
        </w:rPr>
        <w:t xml:space="preserve">av insatser på individnivå. </w:t>
      </w:r>
      <w:r w:rsidR="00BC183A">
        <w:rPr>
          <w:rFonts w:ascii="Times New Roman" w:eastAsiaTheme="minorEastAsia" w:hAnsi="Times New Roman" w:cs="Times New Roman"/>
          <w:color w:val="000000" w:themeColor="text1"/>
          <w:kern w:val="24"/>
          <w:sz w:val="24"/>
          <w:szCs w:val="24"/>
          <w:lang w:eastAsia="sv-SE"/>
        </w:rPr>
        <w:t xml:space="preserve">Rehabmötena mellan psykiatrimottagningen och AME </w:t>
      </w:r>
      <w:r>
        <w:rPr>
          <w:rFonts w:ascii="Times New Roman" w:eastAsiaTheme="minorEastAsia" w:hAnsi="Times New Roman" w:cs="Times New Roman"/>
          <w:color w:val="000000" w:themeColor="text1"/>
          <w:kern w:val="24"/>
          <w:sz w:val="24"/>
          <w:szCs w:val="24"/>
          <w:lang w:eastAsia="sv-SE"/>
        </w:rPr>
        <w:t xml:space="preserve">är inplanerade men har i skrivande stund ännu inte </w:t>
      </w:r>
      <w:r w:rsidR="00BC183A">
        <w:rPr>
          <w:rFonts w:ascii="Times New Roman" w:eastAsiaTheme="minorEastAsia" w:hAnsi="Times New Roman" w:cs="Times New Roman"/>
          <w:color w:val="000000" w:themeColor="text1"/>
          <w:kern w:val="24"/>
          <w:sz w:val="24"/>
          <w:szCs w:val="24"/>
          <w:lang w:eastAsia="sv-SE"/>
        </w:rPr>
        <w:t xml:space="preserve">kommit igång. </w:t>
      </w:r>
      <w:r w:rsidR="00BC183A" w:rsidRPr="008D289A">
        <w:rPr>
          <w:rFonts w:ascii="Times New Roman" w:eastAsiaTheme="minorEastAsia" w:hAnsi="Times New Roman" w:cs="Times New Roman"/>
          <w:color w:val="000000" w:themeColor="text1"/>
          <w:kern w:val="24"/>
          <w:sz w:val="24"/>
          <w:szCs w:val="24"/>
          <w:lang w:eastAsia="sv-SE"/>
        </w:rPr>
        <w:t xml:space="preserve">AME </w:t>
      </w:r>
      <w:r w:rsidR="00BC183A">
        <w:rPr>
          <w:rFonts w:ascii="Times New Roman" w:eastAsiaTheme="minorEastAsia" w:hAnsi="Times New Roman" w:cs="Times New Roman"/>
          <w:color w:val="000000" w:themeColor="text1"/>
          <w:kern w:val="24"/>
          <w:sz w:val="24"/>
          <w:szCs w:val="24"/>
          <w:lang w:eastAsia="sv-SE"/>
        </w:rPr>
        <w:t xml:space="preserve">samverkar också en del med FK och då framförallt i de fall där </w:t>
      </w:r>
      <w:r w:rsidR="00BC183A" w:rsidRPr="008D289A">
        <w:rPr>
          <w:rFonts w:ascii="Times New Roman" w:eastAsiaTheme="minorEastAsia" w:hAnsi="Times New Roman" w:cs="Times New Roman"/>
          <w:color w:val="000000" w:themeColor="text1"/>
          <w:kern w:val="24"/>
          <w:sz w:val="24"/>
          <w:szCs w:val="24"/>
          <w:lang w:eastAsia="sv-SE"/>
        </w:rPr>
        <w:t xml:space="preserve">det handlar om ansökan om </w:t>
      </w:r>
      <w:r>
        <w:rPr>
          <w:rFonts w:ascii="Times New Roman" w:eastAsiaTheme="minorEastAsia" w:hAnsi="Times New Roman" w:cs="Times New Roman"/>
          <w:color w:val="000000" w:themeColor="text1"/>
          <w:kern w:val="24"/>
          <w:sz w:val="24"/>
          <w:szCs w:val="24"/>
          <w:lang w:eastAsia="sv-SE"/>
        </w:rPr>
        <w:t xml:space="preserve">hel eller partiell </w:t>
      </w:r>
      <w:r w:rsidR="00BC183A" w:rsidRPr="008D289A">
        <w:rPr>
          <w:rFonts w:ascii="Times New Roman" w:eastAsiaTheme="minorEastAsia" w:hAnsi="Times New Roman" w:cs="Times New Roman"/>
          <w:color w:val="000000" w:themeColor="text1"/>
          <w:kern w:val="24"/>
          <w:sz w:val="24"/>
          <w:szCs w:val="24"/>
          <w:lang w:eastAsia="sv-SE"/>
        </w:rPr>
        <w:t>sjuk</w:t>
      </w:r>
      <w:r w:rsidR="00BC183A">
        <w:rPr>
          <w:rFonts w:ascii="Times New Roman" w:eastAsiaTheme="minorEastAsia" w:hAnsi="Times New Roman" w:cs="Times New Roman"/>
          <w:color w:val="000000" w:themeColor="text1"/>
          <w:kern w:val="24"/>
          <w:sz w:val="24"/>
          <w:szCs w:val="24"/>
          <w:lang w:eastAsia="sv-SE"/>
        </w:rPr>
        <w:t>-</w:t>
      </w:r>
      <w:r w:rsidR="00BC183A" w:rsidRPr="008D289A">
        <w:rPr>
          <w:rFonts w:ascii="Times New Roman" w:eastAsiaTheme="minorEastAsia" w:hAnsi="Times New Roman" w:cs="Times New Roman"/>
          <w:color w:val="000000" w:themeColor="text1"/>
          <w:kern w:val="24"/>
          <w:sz w:val="24"/>
          <w:szCs w:val="24"/>
          <w:lang w:eastAsia="sv-SE"/>
        </w:rPr>
        <w:t xml:space="preserve"> eller aktivitetsersättning. </w:t>
      </w:r>
    </w:p>
    <w:p w:rsidR="00BC183A" w:rsidRPr="008D289A" w:rsidRDefault="00BC183A" w:rsidP="00B051B8">
      <w:pPr>
        <w:spacing w:after="0"/>
        <w:contextualSpacing/>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b/>
          <w:bCs/>
          <w:color w:val="000000" w:themeColor="text1"/>
          <w:kern w:val="24"/>
          <w:sz w:val="24"/>
          <w:szCs w:val="24"/>
          <w:lang w:eastAsia="sv-SE"/>
        </w:rPr>
        <w:t xml:space="preserve">Socialpsykiatrin </w:t>
      </w:r>
      <w:r w:rsidRPr="008D289A">
        <w:rPr>
          <w:rFonts w:ascii="Times New Roman" w:eastAsiaTheme="minorEastAsia" w:hAnsi="Times New Roman" w:cs="Times New Roman"/>
          <w:color w:val="000000" w:themeColor="text1"/>
          <w:kern w:val="24"/>
          <w:sz w:val="24"/>
          <w:szCs w:val="24"/>
          <w:lang w:eastAsia="sv-SE"/>
        </w:rPr>
        <w:t xml:space="preserve">samverkar mest och enklast med psykiatri mottagningen. Man har kontinuerliga träffar för planering och uppföljning på individnivå. Man har också en del samverkan </w:t>
      </w:r>
      <w:r>
        <w:rPr>
          <w:rFonts w:ascii="Times New Roman" w:eastAsiaTheme="minorEastAsia" w:hAnsi="Times New Roman" w:cs="Times New Roman"/>
          <w:color w:val="000000" w:themeColor="text1"/>
          <w:kern w:val="24"/>
          <w:sz w:val="24"/>
          <w:szCs w:val="24"/>
          <w:lang w:eastAsia="sv-SE"/>
        </w:rPr>
        <w:t xml:space="preserve">med </w:t>
      </w:r>
      <w:r w:rsidRPr="008D289A">
        <w:rPr>
          <w:rFonts w:ascii="Times New Roman" w:eastAsiaTheme="minorEastAsia" w:hAnsi="Times New Roman" w:cs="Times New Roman"/>
          <w:color w:val="000000" w:themeColor="text1"/>
          <w:kern w:val="24"/>
          <w:sz w:val="24"/>
          <w:szCs w:val="24"/>
          <w:lang w:eastAsia="sv-SE"/>
        </w:rPr>
        <w:t>FK</w:t>
      </w:r>
      <w:r>
        <w:rPr>
          <w:rFonts w:ascii="Times New Roman" w:eastAsiaTheme="minorEastAsia" w:hAnsi="Times New Roman" w:cs="Times New Roman"/>
          <w:color w:val="000000" w:themeColor="text1"/>
          <w:kern w:val="24"/>
          <w:sz w:val="24"/>
          <w:szCs w:val="24"/>
          <w:lang w:eastAsia="sv-SE"/>
        </w:rPr>
        <w:t>. Det handlar då ffa om personer som är sjuksk</w:t>
      </w:r>
      <w:r w:rsidR="00B474E2">
        <w:rPr>
          <w:rFonts w:ascii="Times New Roman" w:eastAsiaTheme="minorEastAsia" w:hAnsi="Times New Roman" w:cs="Times New Roman"/>
          <w:color w:val="000000" w:themeColor="text1"/>
          <w:kern w:val="24"/>
          <w:sz w:val="24"/>
          <w:szCs w:val="24"/>
          <w:lang w:eastAsia="sv-SE"/>
        </w:rPr>
        <w:t xml:space="preserve">rivna via psykiatrimottagningen. Samverkan med FK sker också i samband med ansökan om hel eller partiell sjuk- aktivitetsersättning. </w:t>
      </w:r>
      <w:r w:rsidRPr="008D289A">
        <w:rPr>
          <w:rFonts w:ascii="Times New Roman" w:eastAsiaTheme="minorEastAsia" w:hAnsi="Times New Roman" w:cs="Times New Roman"/>
          <w:color w:val="000000" w:themeColor="text1"/>
          <w:kern w:val="24"/>
          <w:sz w:val="24"/>
          <w:szCs w:val="24"/>
          <w:lang w:eastAsia="sv-SE"/>
        </w:rPr>
        <w:t xml:space="preserve">Socialpsykiatrin </w:t>
      </w:r>
      <w:r>
        <w:rPr>
          <w:rFonts w:ascii="Times New Roman" w:eastAsiaTheme="minorEastAsia" w:hAnsi="Times New Roman" w:cs="Times New Roman"/>
          <w:color w:val="000000" w:themeColor="text1"/>
          <w:kern w:val="24"/>
          <w:sz w:val="24"/>
          <w:szCs w:val="24"/>
          <w:lang w:eastAsia="sv-SE"/>
        </w:rPr>
        <w:t xml:space="preserve">har minst samverkan med </w:t>
      </w:r>
      <w:r w:rsidRPr="008D289A">
        <w:rPr>
          <w:rFonts w:ascii="Times New Roman" w:eastAsiaTheme="minorEastAsia" w:hAnsi="Times New Roman" w:cs="Times New Roman"/>
          <w:color w:val="000000" w:themeColor="text1"/>
          <w:kern w:val="24"/>
          <w:sz w:val="24"/>
          <w:szCs w:val="24"/>
          <w:lang w:eastAsia="sv-SE"/>
        </w:rPr>
        <w:t xml:space="preserve">AF. </w:t>
      </w:r>
      <w:r w:rsidR="00F365FF">
        <w:rPr>
          <w:rFonts w:ascii="Times New Roman" w:eastAsiaTheme="minorEastAsia" w:hAnsi="Times New Roman" w:cs="Times New Roman"/>
          <w:color w:val="000000" w:themeColor="text1"/>
          <w:kern w:val="24"/>
          <w:sz w:val="24"/>
          <w:szCs w:val="24"/>
          <w:lang w:eastAsia="sv-SE"/>
        </w:rPr>
        <w:t xml:space="preserve">Man </w:t>
      </w:r>
      <w:r>
        <w:rPr>
          <w:rFonts w:ascii="Times New Roman" w:eastAsiaTheme="minorEastAsia" w:hAnsi="Times New Roman" w:cs="Times New Roman"/>
          <w:color w:val="000000" w:themeColor="text1"/>
          <w:kern w:val="24"/>
          <w:sz w:val="24"/>
          <w:szCs w:val="24"/>
          <w:lang w:eastAsia="sv-SE"/>
        </w:rPr>
        <w:t xml:space="preserve">beskriver dock att då det finns behov av samverkan så fungerar den bra. </w:t>
      </w:r>
    </w:p>
    <w:p w:rsidR="00BC183A" w:rsidRPr="008D289A" w:rsidRDefault="00BC183A" w:rsidP="00B051B8">
      <w:pPr>
        <w:spacing w:after="0"/>
        <w:contextualSpacing/>
        <w:rPr>
          <w:rFonts w:ascii="Times New Roman" w:eastAsiaTheme="minorEastAsia" w:hAnsi="Times New Roman" w:cs="Times New Roman"/>
          <w:bCs/>
          <w:color w:val="000000" w:themeColor="text1"/>
          <w:kern w:val="24"/>
          <w:sz w:val="24"/>
          <w:szCs w:val="24"/>
          <w:lang w:eastAsia="sv-SE"/>
        </w:rPr>
      </w:pPr>
      <w:r w:rsidRPr="008D289A">
        <w:rPr>
          <w:rFonts w:ascii="Times New Roman" w:eastAsiaTheme="minorEastAsia" w:hAnsi="Times New Roman" w:cs="Times New Roman"/>
          <w:b/>
          <w:kern w:val="24"/>
          <w:sz w:val="24"/>
          <w:szCs w:val="24"/>
          <w:lang w:eastAsia="sv-SE"/>
        </w:rPr>
        <w:t>Vuxen Team</w:t>
      </w:r>
      <w:r>
        <w:rPr>
          <w:rFonts w:ascii="Times New Roman" w:eastAsiaTheme="minorEastAsia" w:hAnsi="Times New Roman" w:cs="Times New Roman"/>
          <w:b/>
          <w:kern w:val="24"/>
          <w:sz w:val="24"/>
          <w:szCs w:val="24"/>
          <w:lang w:eastAsia="sv-SE"/>
        </w:rPr>
        <w:t xml:space="preserve">et </w:t>
      </w:r>
      <w:r w:rsidRPr="005D12B0">
        <w:rPr>
          <w:rFonts w:ascii="Times New Roman" w:eastAsiaTheme="minorEastAsia" w:hAnsi="Times New Roman" w:cs="Times New Roman"/>
          <w:kern w:val="24"/>
          <w:sz w:val="24"/>
          <w:szCs w:val="24"/>
          <w:lang w:eastAsia="sv-SE"/>
        </w:rPr>
        <w:t>(öppenvård missbruk)</w:t>
      </w:r>
      <w:r w:rsidRPr="008D289A">
        <w:rPr>
          <w:rFonts w:ascii="Times New Roman" w:eastAsiaTheme="minorEastAsia" w:hAnsi="Times New Roman" w:cs="Times New Roman"/>
          <w:b/>
          <w:bCs/>
          <w:color w:val="000000" w:themeColor="text1"/>
          <w:kern w:val="24"/>
          <w:sz w:val="24"/>
          <w:szCs w:val="24"/>
          <w:lang w:eastAsia="sv-SE"/>
        </w:rPr>
        <w:t xml:space="preserve"> </w:t>
      </w:r>
      <w:r w:rsidRPr="008D289A">
        <w:rPr>
          <w:rFonts w:ascii="Times New Roman" w:eastAsiaTheme="minorEastAsia" w:hAnsi="Times New Roman" w:cs="Times New Roman"/>
          <w:bCs/>
          <w:color w:val="000000" w:themeColor="text1"/>
          <w:kern w:val="24"/>
          <w:sz w:val="24"/>
          <w:szCs w:val="24"/>
          <w:lang w:eastAsia="sv-SE"/>
        </w:rPr>
        <w:t xml:space="preserve">samverkar mest med psykiatrimottagningen. </w:t>
      </w:r>
      <w:r w:rsidRPr="008D289A">
        <w:rPr>
          <w:rFonts w:ascii="Times New Roman" w:eastAsiaTheme="minorEastAsia" w:hAnsi="Times New Roman" w:cs="Times New Roman"/>
          <w:color w:val="000000" w:themeColor="text1"/>
          <w:kern w:val="24"/>
          <w:sz w:val="24"/>
          <w:szCs w:val="24"/>
          <w:lang w:eastAsia="sv-SE"/>
        </w:rPr>
        <w:t xml:space="preserve">Det finns </w:t>
      </w:r>
      <w:r w:rsidR="006348F0" w:rsidRPr="008D289A">
        <w:rPr>
          <w:rFonts w:ascii="Times New Roman" w:eastAsiaTheme="minorEastAsia" w:hAnsi="Times New Roman" w:cs="Times New Roman"/>
          <w:color w:val="000000" w:themeColor="text1"/>
          <w:kern w:val="24"/>
          <w:sz w:val="24"/>
          <w:szCs w:val="24"/>
          <w:lang w:eastAsia="sv-SE"/>
        </w:rPr>
        <w:t>bl.a.</w:t>
      </w:r>
      <w:r w:rsidRPr="008D289A">
        <w:rPr>
          <w:rFonts w:ascii="Times New Roman" w:eastAsiaTheme="minorEastAsia" w:hAnsi="Times New Roman" w:cs="Times New Roman"/>
          <w:color w:val="000000" w:themeColor="text1"/>
          <w:kern w:val="24"/>
          <w:sz w:val="24"/>
          <w:szCs w:val="24"/>
          <w:lang w:eastAsia="sv-SE"/>
        </w:rPr>
        <w:t xml:space="preserve"> en lokal överenskommelse gällande</w:t>
      </w:r>
      <w:r w:rsidR="00683D2E">
        <w:rPr>
          <w:rFonts w:ascii="Times New Roman" w:eastAsiaTheme="minorEastAsia" w:hAnsi="Times New Roman" w:cs="Times New Roman"/>
          <w:color w:val="000000" w:themeColor="text1"/>
          <w:kern w:val="24"/>
          <w:sz w:val="24"/>
          <w:szCs w:val="24"/>
          <w:lang w:eastAsia="sv-SE"/>
        </w:rPr>
        <w:t xml:space="preserve"> samverkan mellan kommunen och R</w:t>
      </w:r>
      <w:r w:rsidRPr="008D289A">
        <w:rPr>
          <w:rFonts w:ascii="Times New Roman" w:eastAsiaTheme="minorEastAsia" w:hAnsi="Times New Roman" w:cs="Times New Roman"/>
          <w:color w:val="000000" w:themeColor="text1"/>
          <w:kern w:val="24"/>
          <w:sz w:val="24"/>
          <w:szCs w:val="24"/>
          <w:lang w:eastAsia="sv-SE"/>
        </w:rPr>
        <w:t>egion Jönköpi</w:t>
      </w:r>
      <w:r>
        <w:rPr>
          <w:rFonts w:ascii="Times New Roman" w:eastAsiaTheme="minorEastAsia" w:hAnsi="Times New Roman" w:cs="Times New Roman"/>
          <w:color w:val="000000" w:themeColor="text1"/>
          <w:kern w:val="24"/>
          <w:sz w:val="24"/>
          <w:szCs w:val="24"/>
          <w:lang w:eastAsia="sv-SE"/>
        </w:rPr>
        <w:t xml:space="preserve">ngs län </w:t>
      </w:r>
      <w:r w:rsidRPr="008D289A">
        <w:rPr>
          <w:rFonts w:ascii="Times New Roman" w:eastAsiaTheme="minorEastAsia" w:hAnsi="Times New Roman" w:cs="Times New Roman"/>
          <w:color w:val="000000" w:themeColor="text1"/>
          <w:kern w:val="24"/>
          <w:sz w:val="24"/>
          <w:szCs w:val="24"/>
          <w:lang w:eastAsia="sv-SE"/>
        </w:rPr>
        <w:t>som underlättar den formella samverkan mellan parterna. Psykiatri mottagninge</w:t>
      </w:r>
      <w:r>
        <w:rPr>
          <w:rFonts w:ascii="Times New Roman" w:eastAsiaTheme="minorEastAsia" w:hAnsi="Times New Roman" w:cs="Times New Roman"/>
          <w:color w:val="000000" w:themeColor="text1"/>
          <w:kern w:val="24"/>
          <w:sz w:val="24"/>
          <w:szCs w:val="24"/>
          <w:lang w:eastAsia="sv-SE"/>
        </w:rPr>
        <w:t>n</w:t>
      </w:r>
      <w:r w:rsidRPr="008D289A">
        <w:rPr>
          <w:rFonts w:ascii="Times New Roman" w:eastAsiaTheme="minorEastAsia" w:hAnsi="Times New Roman" w:cs="Times New Roman"/>
          <w:color w:val="000000" w:themeColor="text1"/>
          <w:kern w:val="24"/>
          <w:sz w:val="24"/>
          <w:szCs w:val="24"/>
          <w:lang w:eastAsia="sv-SE"/>
        </w:rPr>
        <w:t xml:space="preserve"> och Vuxen teamet finns i samma lokaler vilket också underlättar samverkan mellan dessa parter.</w:t>
      </w:r>
      <w:r>
        <w:rPr>
          <w:rFonts w:ascii="Times New Roman" w:eastAsiaTheme="minorEastAsia" w:hAnsi="Times New Roman" w:cs="Times New Roman"/>
          <w:color w:val="000000" w:themeColor="text1"/>
          <w:kern w:val="24"/>
          <w:sz w:val="24"/>
          <w:szCs w:val="24"/>
          <w:lang w:eastAsia="sv-SE"/>
        </w:rPr>
        <w:t xml:space="preserve"> Vuxen teamet har också en del samverkan med primärvården vilken man också beskriver fungerar bra. </w:t>
      </w:r>
    </w:p>
    <w:p w:rsidR="00F365FF" w:rsidRDefault="00BC183A" w:rsidP="00F365FF">
      <w:pPr>
        <w:spacing w:after="0"/>
        <w:contextualSpacing/>
        <w:rPr>
          <w:rFonts w:ascii="Times New Roman" w:eastAsia="Times New Roman" w:hAnsi="Times New Roman" w:cs="Times New Roman"/>
          <w:sz w:val="24"/>
          <w:szCs w:val="24"/>
          <w:lang w:eastAsia="sv-SE"/>
        </w:rPr>
      </w:pPr>
      <w:r w:rsidRPr="008D289A">
        <w:rPr>
          <w:rFonts w:ascii="Times New Roman" w:eastAsiaTheme="minorEastAsia" w:hAnsi="Times New Roman" w:cs="Times New Roman"/>
          <w:b/>
          <w:bCs/>
          <w:color w:val="000000" w:themeColor="text1"/>
          <w:kern w:val="24"/>
          <w:sz w:val="24"/>
          <w:szCs w:val="24"/>
          <w:lang w:eastAsia="sv-SE"/>
        </w:rPr>
        <w:lastRenderedPageBreak/>
        <w:t xml:space="preserve">LSS </w:t>
      </w:r>
      <w:r w:rsidRPr="008D289A">
        <w:rPr>
          <w:rFonts w:ascii="Times New Roman" w:eastAsiaTheme="minorEastAsia" w:hAnsi="Times New Roman" w:cs="Times New Roman"/>
          <w:color w:val="000000" w:themeColor="text1"/>
          <w:kern w:val="24"/>
          <w:sz w:val="24"/>
          <w:szCs w:val="24"/>
          <w:lang w:eastAsia="sv-SE"/>
        </w:rPr>
        <w:t>samverkar mest med psykiatri mottagningen och med FK. LSS har minst sam</w:t>
      </w:r>
      <w:r w:rsidR="00683D2E">
        <w:rPr>
          <w:rFonts w:ascii="Times New Roman" w:eastAsiaTheme="minorEastAsia" w:hAnsi="Times New Roman" w:cs="Times New Roman"/>
          <w:color w:val="000000" w:themeColor="text1"/>
          <w:kern w:val="24"/>
          <w:sz w:val="24"/>
          <w:szCs w:val="24"/>
          <w:lang w:eastAsia="sv-SE"/>
        </w:rPr>
        <w:t>verkan med AF och primärvården</w:t>
      </w:r>
    </w:p>
    <w:p w:rsidR="00BC183A" w:rsidRPr="00F365FF" w:rsidRDefault="0079048D" w:rsidP="00F365FF">
      <w:pPr>
        <w:spacing w:after="0"/>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b/>
          <w:bCs/>
          <w:color w:val="000000" w:themeColor="text1"/>
          <w:kern w:val="24"/>
          <w:sz w:val="24"/>
          <w:szCs w:val="24"/>
          <w:lang w:eastAsia="sv-SE"/>
        </w:rPr>
        <w:t xml:space="preserve">SE-coacher </w:t>
      </w:r>
      <w:r w:rsidR="00BC183A" w:rsidRPr="008D289A">
        <w:rPr>
          <w:rFonts w:ascii="Times New Roman" w:eastAsiaTheme="minorEastAsia" w:hAnsi="Times New Roman" w:cs="Times New Roman"/>
          <w:bCs/>
          <w:color w:val="000000" w:themeColor="text1"/>
          <w:kern w:val="24"/>
          <w:sz w:val="24"/>
          <w:szCs w:val="24"/>
          <w:lang w:eastAsia="sv-SE"/>
        </w:rPr>
        <w:t xml:space="preserve">samverkar med AF, FK samt psykiatrimottganingen. En gång/månad har man ett formellt samverkansforum mellan samtliga fyra parter på individnivå där man diskuterar gemensamma ärenden. </w:t>
      </w:r>
    </w:p>
    <w:p w:rsidR="00BC183A" w:rsidRDefault="00BC183A" w:rsidP="00B051B8">
      <w:pPr>
        <w:spacing w:after="0"/>
        <w:contextualSpacing/>
        <w:rPr>
          <w:rFonts w:ascii="Times New Roman" w:eastAsia="Times New Roman" w:hAnsi="Times New Roman" w:cs="Times New Roman"/>
          <w:sz w:val="24"/>
          <w:szCs w:val="24"/>
          <w:lang w:eastAsia="sv-SE"/>
        </w:rPr>
      </w:pPr>
    </w:p>
    <w:p w:rsidR="00BC183A" w:rsidRPr="008D289A" w:rsidRDefault="00BC183A" w:rsidP="00B051B8">
      <w:pPr>
        <w:spacing w:after="0"/>
        <w:contextualSpacing/>
        <w:rPr>
          <w:rFonts w:ascii="Times New Roman" w:eastAsia="Times New Roman" w:hAnsi="Times New Roman" w:cs="Times New Roman"/>
          <w:sz w:val="24"/>
          <w:szCs w:val="24"/>
          <w:lang w:eastAsia="sv-SE"/>
        </w:rPr>
      </w:pPr>
      <w:r w:rsidRPr="008D289A">
        <w:rPr>
          <w:rFonts w:ascii="Times New Roman" w:eastAsiaTheme="minorEastAsia" w:hAnsi="Times New Roman" w:cs="Times New Roman"/>
          <w:color w:val="000000" w:themeColor="text1"/>
          <w:kern w:val="24"/>
          <w:sz w:val="24"/>
          <w:szCs w:val="24"/>
          <w:lang w:eastAsia="sv-SE"/>
        </w:rPr>
        <w:t xml:space="preserve">Flera personer från kommunens verksamheter finns med som kontaktpersoner i Samverk Tranås. Flera chefer från verksamheter inom kommunen är med i chefsnätverket LSG. </w:t>
      </w:r>
    </w:p>
    <w:p w:rsidR="00BC183A" w:rsidRPr="008D289A" w:rsidRDefault="00BC183A" w:rsidP="00B051B8">
      <w:pPr>
        <w:spacing w:after="0"/>
        <w:contextualSpacing/>
        <w:rPr>
          <w:rFonts w:ascii="Times New Roman" w:eastAsiaTheme="minorEastAsia" w:hAnsi="Times New Roman" w:cs="Times New Roman"/>
          <w:color w:val="000000" w:themeColor="text1"/>
          <w:kern w:val="24"/>
          <w:sz w:val="24"/>
          <w:szCs w:val="24"/>
          <w:lang w:eastAsia="sv-SE"/>
        </w:rPr>
      </w:pPr>
    </w:p>
    <w:p w:rsidR="00DB5664" w:rsidRDefault="00BC183A" w:rsidP="00B051B8">
      <w:pPr>
        <w:spacing w:after="0"/>
        <w:rPr>
          <w:rFonts w:ascii="Times New Roman" w:eastAsiaTheme="minorEastAsia" w:hAnsi="Times New Roman" w:cs="Times New Roman"/>
          <w:b/>
          <w:bCs/>
          <w:i/>
          <w:color w:val="000000" w:themeColor="text1"/>
          <w:kern w:val="24"/>
          <w:sz w:val="20"/>
          <w:szCs w:val="20"/>
          <w:lang w:eastAsia="sv-SE"/>
        </w:rPr>
      </w:pPr>
      <w:r w:rsidRPr="00F82542">
        <w:rPr>
          <w:rFonts w:ascii="Times New Roman" w:eastAsiaTheme="minorEastAsia" w:hAnsi="Times New Roman" w:cs="Times New Roman"/>
          <w:b/>
          <w:bCs/>
          <w:i/>
          <w:color w:val="000000" w:themeColor="text1"/>
          <w:kern w:val="24"/>
          <w:sz w:val="20"/>
          <w:szCs w:val="20"/>
          <w:lang w:eastAsia="sv-SE"/>
        </w:rPr>
        <w:t>Samverkansparter Vården (primärvård och psykiatri)</w:t>
      </w:r>
    </w:p>
    <w:p w:rsidR="00BC183A" w:rsidRPr="00DB5664" w:rsidRDefault="00BC183A" w:rsidP="00B051B8">
      <w:pPr>
        <w:spacing w:after="0"/>
        <w:rPr>
          <w:rFonts w:ascii="Times New Roman" w:eastAsiaTheme="minorEastAsia" w:hAnsi="Times New Roman" w:cs="Times New Roman"/>
          <w:b/>
          <w:bCs/>
          <w:i/>
          <w:color w:val="000000" w:themeColor="text1"/>
          <w:kern w:val="24"/>
          <w:sz w:val="20"/>
          <w:szCs w:val="20"/>
          <w:lang w:eastAsia="sv-SE"/>
        </w:rPr>
      </w:pPr>
      <w:r w:rsidRPr="008D289A">
        <w:rPr>
          <w:rFonts w:ascii="Times New Roman" w:eastAsiaTheme="minorEastAsia" w:hAnsi="Times New Roman" w:cs="Times New Roman"/>
          <w:color w:val="000000" w:themeColor="text1"/>
          <w:kern w:val="24"/>
          <w:sz w:val="24"/>
          <w:szCs w:val="24"/>
          <w:lang w:eastAsia="sv-SE"/>
        </w:rPr>
        <w:t>Primärvården samverkar mest med FK. Det finns tydlig struktur för den formella samverk</w:t>
      </w:r>
      <w:r w:rsidR="00F365FF">
        <w:rPr>
          <w:rFonts w:ascii="Times New Roman" w:eastAsiaTheme="minorEastAsia" w:hAnsi="Times New Roman" w:cs="Times New Roman"/>
          <w:color w:val="000000" w:themeColor="text1"/>
          <w:kern w:val="24"/>
          <w:sz w:val="24"/>
          <w:szCs w:val="24"/>
          <w:lang w:eastAsia="sv-SE"/>
        </w:rPr>
        <w:t xml:space="preserve">an mellan vårdgivare och FK </w:t>
      </w:r>
      <w:r w:rsidRPr="008D289A">
        <w:rPr>
          <w:rFonts w:ascii="Times New Roman" w:eastAsiaTheme="minorEastAsia" w:hAnsi="Times New Roman" w:cs="Times New Roman"/>
          <w:color w:val="000000" w:themeColor="text1"/>
          <w:kern w:val="24"/>
          <w:sz w:val="24"/>
          <w:szCs w:val="24"/>
          <w:lang w:eastAsia="sv-SE"/>
        </w:rPr>
        <w:t>via avstämningsmöten. Primärvården samverkar också en del med AME. Det finns struktur för samverka</w:t>
      </w:r>
      <w:r>
        <w:rPr>
          <w:rFonts w:ascii="Times New Roman" w:eastAsiaTheme="minorEastAsia" w:hAnsi="Times New Roman" w:cs="Times New Roman"/>
          <w:color w:val="000000" w:themeColor="text1"/>
          <w:kern w:val="24"/>
          <w:sz w:val="24"/>
          <w:szCs w:val="24"/>
          <w:lang w:eastAsia="sv-SE"/>
        </w:rPr>
        <w:t xml:space="preserve">n i form av kontinuerliga </w:t>
      </w:r>
      <w:r w:rsidR="006348F0">
        <w:rPr>
          <w:rFonts w:ascii="Times New Roman" w:eastAsiaTheme="minorEastAsia" w:hAnsi="Times New Roman" w:cs="Times New Roman"/>
          <w:color w:val="000000" w:themeColor="text1"/>
          <w:kern w:val="24"/>
          <w:sz w:val="24"/>
          <w:szCs w:val="24"/>
          <w:lang w:eastAsia="sv-SE"/>
        </w:rPr>
        <w:t>rehab</w:t>
      </w:r>
      <w:r w:rsidR="006348F0" w:rsidRPr="008D289A">
        <w:rPr>
          <w:rFonts w:ascii="Times New Roman" w:eastAsiaTheme="minorEastAsia" w:hAnsi="Times New Roman" w:cs="Times New Roman"/>
          <w:color w:val="000000" w:themeColor="text1"/>
          <w:kern w:val="24"/>
          <w:sz w:val="24"/>
          <w:szCs w:val="24"/>
          <w:lang w:eastAsia="sv-SE"/>
        </w:rPr>
        <w:t>iliteringsmöten</w:t>
      </w:r>
      <w:r w:rsidRPr="008D289A">
        <w:rPr>
          <w:rFonts w:ascii="Times New Roman" w:eastAsiaTheme="minorEastAsia" w:hAnsi="Times New Roman" w:cs="Times New Roman"/>
          <w:color w:val="000000" w:themeColor="text1"/>
          <w:kern w:val="24"/>
          <w:sz w:val="24"/>
          <w:szCs w:val="24"/>
          <w:lang w:eastAsia="sv-SE"/>
        </w:rPr>
        <w:t xml:space="preserve"> på individnivå med arbetsterapeuter på AME. Primärvården samverkar minst med AF. Man har behov av mer, enklare och strukturerad samverkan med AF. Psykiatrimottagning samverkar mycket med kommunens olika verksamheter ffa med socialpsykiatriska enheten </w:t>
      </w:r>
      <w:r>
        <w:rPr>
          <w:rFonts w:ascii="Times New Roman" w:eastAsiaTheme="minorEastAsia" w:hAnsi="Times New Roman" w:cs="Times New Roman"/>
          <w:color w:val="000000" w:themeColor="text1"/>
          <w:kern w:val="24"/>
          <w:sz w:val="24"/>
          <w:szCs w:val="24"/>
          <w:lang w:eastAsia="sv-SE"/>
        </w:rPr>
        <w:t xml:space="preserve">och Rås gård </w:t>
      </w:r>
      <w:r w:rsidRPr="008D289A">
        <w:rPr>
          <w:rFonts w:ascii="Times New Roman" w:eastAsiaTheme="minorEastAsia" w:hAnsi="Times New Roman" w:cs="Times New Roman"/>
          <w:color w:val="000000" w:themeColor="text1"/>
          <w:kern w:val="24"/>
          <w:sz w:val="24"/>
          <w:szCs w:val="24"/>
          <w:lang w:eastAsia="sv-SE"/>
        </w:rPr>
        <w:t xml:space="preserve">samt </w:t>
      </w:r>
      <w:r>
        <w:rPr>
          <w:rFonts w:ascii="Times New Roman" w:eastAsiaTheme="minorEastAsia" w:hAnsi="Times New Roman" w:cs="Times New Roman"/>
          <w:color w:val="000000" w:themeColor="text1"/>
          <w:kern w:val="24"/>
          <w:sz w:val="24"/>
          <w:szCs w:val="24"/>
          <w:lang w:eastAsia="sv-SE"/>
        </w:rPr>
        <w:t xml:space="preserve">med </w:t>
      </w:r>
      <w:r w:rsidR="00F365FF">
        <w:rPr>
          <w:rFonts w:ascii="Times New Roman" w:eastAsiaTheme="minorEastAsia" w:hAnsi="Times New Roman" w:cs="Times New Roman"/>
          <w:color w:val="000000" w:themeColor="text1"/>
          <w:kern w:val="24"/>
          <w:sz w:val="24"/>
          <w:szCs w:val="24"/>
          <w:lang w:eastAsia="sv-SE"/>
        </w:rPr>
        <w:t>Vuxen Teamet. Psykiatri</w:t>
      </w:r>
      <w:r w:rsidRPr="008D289A">
        <w:rPr>
          <w:rFonts w:ascii="Times New Roman" w:eastAsiaTheme="minorEastAsia" w:hAnsi="Times New Roman" w:cs="Times New Roman"/>
          <w:color w:val="000000" w:themeColor="text1"/>
          <w:kern w:val="24"/>
          <w:sz w:val="24"/>
          <w:szCs w:val="24"/>
          <w:lang w:eastAsia="sv-SE"/>
        </w:rPr>
        <w:t xml:space="preserve">mottagningen samverkar </w:t>
      </w:r>
      <w:r>
        <w:rPr>
          <w:rFonts w:ascii="Times New Roman" w:eastAsiaTheme="minorEastAsia" w:hAnsi="Times New Roman" w:cs="Times New Roman"/>
          <w:color w:val="000000" w:themeColor="text1"/>
          <w:kern w:val="24"/>
          <w:sz w:val="24"/>
          <w:szCs w:val="24"/>
          <w:lang w:eastAsia="sv-SE"/>
        </w:rPr>
        <w:t xml:space="preserve">också en del med kommunens AME samt </w:t>
      </w:r>
      <w:r w:rsidRPr="008D289A">
        <w:rPr>
          <w:rFonts w:ascii="Times New Roman" w:eastAsiaTheme="minorEastAsia" w:hAnsi="Times New Roman" w:cs="Times New Roman"/>
          <w:color w:val="000000" w:themeColor="text1"/>
          <w:kern w:val="24"/>
          <w:sz w:val="24"/>
          <w:szCs w:val="24"/>
          <w:lang w:eastAsia="sv-SE"/>
        </w:rPr>
        <w:t>med verksamheter inom LSS. Psykiatrimottagningen har minst samverkan med AF. Det saknas formella strukturer för samverkan mellan psykiatrimottagningen och AF</w:t>
      </w:r>
      <w:r w:rsidRPr="008D289A">
        <w:rPr>
          <w:rFonts w:ascii="Times New Roman" w:eastAsia="Times New Roman" w:hAnsi="Times New Roman" w:cs="Times New Roman"/>
          <w:sz w:val="24"/>
          <w:szCs w:val="24"/>
          <w:lang w:eastAsia="sv-SE"/>
        </w:rPr>
        <w:t xml:space="preserve">. </w:t>
      </w:r>
      <w:r w:rsidR="00F82542">
        <w:rPr>
          <w:rFonts w:ascii="Times New Roman" w:eastAsiaTheme="minorEastAsia" w:hAnsi="Times New Roman" w:cs="Times New Roman"/>
          <w:color w:val="000000" w:themeColor="text1"/>
          <w:kern w:val="24"/>
          <w:sz w:val="24"/>
          <w:szCs w:val="24"/>
          <w:lang w:eastAsia="sv-SE"/>
        </w:rPr>
        <w:t>Inom S</w:t>
      </w:r>
      <w:r>
        <w:rPr>
          <w:rFonts w:ascii="Times New Roman" w:eastAsiaTheme="minorEastAsia" w:hAnsi="Times New Roman" w:cs="Times New Roman"/>
          <w:color w:val="000000" w:themeColor="text1"/>
          <w:kern w:val="24"/>
          <w:sz w:val="24"/>
          <w:szCs w:val="24"/>
          <w:lang w:eastAsia="sv-SE"/>
        </w:rPr>
        <w:t xml:space="preserve">E </w:t>
      </w:r>
      <w:r w:rsidR="00F82542">
        <w:rPr>
          <w:rFonts w:ascii="Times New Roman" w:eastAsiaTheme="minorEastAsia" w:hAnsi="Times New Roman" w:cs="Times New Roman"/>
          <w:color w:val="000000" w:themeColor="text1"/>
          <w:kern w:val="24"/>
          <w:sz w:val="24"/>
          <w:szCs w:val="24"/>
          <w:lang w:eastAsia="sv-SE"/>
        </w:rPr>
        <w:t>samverkar psykiatrimottagningen</w:t>
      </w:r>
      <w:r>
        <w:rPr>
          <w:rFonts w:ascii="Times New Roman" w:eastAsiaTheme="minorEastAsia" w:hAnsi="Times New Roman" w:cs="Times New Roman"/>
          <w:color w:val="000000" w:themeColor="text1"/>
          <w:kern w:val="24"/>
          <w:sz w:val="24"/>
          <w:szCs w:val="24"/>
          <w:lang w:eastAsia="sv-SE"/>
        </w:rPr>
        <w:t xml:space="preserve"> med kommunen, AF och FK </w:t>
      </w:r>
      <w:r w:rsidR="006348F0">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vid</w:t>
      </w:r>
      <w:r w:rsidRPr="008D289A">
        <w:rPr>
          <w:rFonts w:ascii="Times New Roman" w:eastAsiaTheme="minorEastAsia" w:hAnsi="Times New Roman" w:cs="Times New Roman"/>
          <w:color w:val="000000" w:themeColor="text1"/>
          <w:kern w:val="24"/>
          <w:sz w:val="24"/>
          <w:szCs w:val="24"/>
          <w:lang w:eastAsia="sv-SE"/>
        </w:rPr>
        <w:t xml:space="preserve"> gemensamma träffar en/månad. </w:t>
      </w:r>
      <w:r w:rsidRPr="008D289A">
        <w:rPr>
          <w:rFonts w:ascii="Times New Roman" w:eastAsia="Times New Roman" w:hAnsi="Times New Roman" w:cs="Times New Roman"/>
          <w:sz w:val="24"/>
          <w:szCs w:val="24"/>
          <w:lang w:eastAsia="sv-SE"/>
        </w:rPr>
        <w:t xml:space="preserve">Vårdgivare är med i </w:t>
      </w:r>
      <w:r w:rsidR="00CE313C">
        <w:rPr>
          <w:rFonts w:ascii="Times New Roman" w:eastAsiaTheme="minorEastAsia" w:hAnsi="Times New Roman" w:cs="Times New Roman"/>
          <w:color w:val="000000" w:themeColor="text1"/>
          <w:kern w:val="24"/>
          <w:sz w:val="24"/>
          <w:szCs w:val="24"/>
          <w:lang w:eastAsia="sv-SE"/>
        </w:rPr>
        <w:t>rehab</w:t>
      </w:r>
      <w:r w:rsidRPr="008D289A">
        <w:rPr>
          <w:rFonts w:ascii="Times New Roman" w:eastAsiaTheme="minorEastAsia" w:hAnsi="Times New Roman" w:cs="Times New Roman"/>
          <w:color w:val="000000" w:themeColor="text1"/>
          <w:kern w:val="24"/>
          <w:sz w:val="24"/>
          <w:szCs w:val="24"/>
          <w:lang w:eastAsia="sv-SE"/>
        </w:rPr>
        <w:t>processen då det finns en vårdsökande patient eller då annan verksamhet/myndighet efterfrågar medicinska bedömningar/intyg/utlåtande</w:t>
      </w:r>
      <w:r w:rsidRPr="008D289A">
        <w:rPr>
          <w:rFonts w:ascii="Times New Roman" w:eastAsia="Times New Roman" w:hAnsi="Times New Roman" w:cs="Times New Roman"/>
          <w:sz w:val="24"/>
          <w:szCs w:val="24"/>
          <w:lang w:eastAsia="sv-SE"/>
        </w:rPr>
        <w:t xml:space="preserve">. </w:t>
      </w:r>
    </w:p>
    <w:p w:rsidR="00BC183A" w:rsidRDefault="00BC183A" w:rsidP="00B051B8">
      <w:pPr>
        <w:spacing w:before="125" w:after="0"/>
        <w:rPr>
          <w:rFonts w:ascii="Times New Roman" w:eastAsiaTheme="minorEastAsia" w:hAnsi="Times New Roman" w:cs="Times New Roman"/>
          <w:color w:val="000000" w:themeColor="text1"/>
          <w:kern w:val="24"/>
          <w:sz w:val="24"/>
          <w:szCs w:val="24"/>
          <w:lang w:eastAsia="sv-SE"/>
        </w:rPr>
      </w:pPr>
      <w:r>
        <w:rPr>
          <w:rFonts w:ascii="Times New Roman" w:eastAsia="Times New Roman" w:hAnsi="Times New Roman" w:cs="Times New Roman"/>
          <w:sz w:val="24"/>
          <w:szCs w:val="24"/>
          <w:lang w:eastAsia="sv-SE"/>
        </w:rPr>
        <w:t>Rehab</w:t>
      </w:r>
      <w:r w:rsidRPr="008D289A">
        <w:rPr>
          <w:rFonts w:ascii="Times New Roman" w:eastAsia="Times New Roman" w:hAnsi="Times New Roman" w:cs="Times New Roman"/>
          <w:sz w:val="24"/>
          <w:szCs w:val="24"/>
          <w:lang w:eastAsia="sv-SE"/>
        </w:rPr>
        <w:t xml:space="preserve">samordnare hos </w:t>
      </w:r>
      <w:r>
        <w:rPr>
          <w:rFonts w:ascii="Times New Roman" w:eastAsia="Times New Roman" w:hAnsi="Times New Roman" w:cs="Times New Roman"/>
          <w:sz w:val="24"/>
          <w:szCs w:val="24"/>
          <w:lang w:eastAsia="sv-SE"/>
        </w:rPr>
        <w:t xml:space="preserve">samtliga tre </w:t>
      </w:r>
      <w:r w:rsidRPr="008D289A">
        <w:rPr>
          <w:rFonts w:ascii="Times New Roman" w:eastAsia="Times New Roman" w:hAnsi="Times New Roman" w:cs="Times New Roman"/>
          <w:sz w:val="24"/>
          <w:szCs w:val="24"/>
          <w:lang w:eastAsia="sv-SE"/>
        </w:rPr>
        <w:t>vå</w:t>
      </w:r>
      <w:r>
        <w:rPr>
          <w:rFonts w:ascii="Times New Roman" w:eastAsia="Times New Roman" w:hAnsi="Times New Roman" w:cs="Times New Roman"/>
          <w:sz w:val="24"/>
          <w:szCs w:val="24"/>
          <w:lang w:eastAsia="sv-SE"/>
        </w:rPr>
        <w:t xml:space="preserve">rdgivare </w:t>
      </w:r>
      <w:r w:rsidRPr="008D289A">
        <w:rPr>
          <w:rFonts w:ascii="Times New Roman" w:eastAsia="Times New Roman" w:hAnsi="Times New Roman" w:cs="Times New Roman"/>
          <w:sz w:val="24"/>
          <w:szCs w:val="24"/>
          <w:lang w:eastAsia="sv-SE"/>
        </w:rPr>
        <w:t xml:space="preserve">har funktionen kontaktperson i Samverk Tranås. Samtliga vårdgivare har </w:t>
      </w:r>
      <w:r>
        <w:rPr>
          <w:rFonts w:ascii="Times New Roman" w:eastAsia="Times New Roman" w:hAnsi="Times New Roman" w:cs="Times New Roman"/>
          <w:sz w:val="24"/>
          <w:szCs w:val="24"/>
          <w:lang w:eastAsia="sv-SE"/>
        </w:rPr>
        <w:t xml:space="preserve">också </w:t>
      </w:r>
      <w:r w:rsidRPr="008D289A">
        <w:rPr>
          <w:rFonts w:ascii="Times New Roman" w:eastAsiaTheme="minorEastAsia" w:hAnsi="Times New Roman" w:cs="Times New Roman"/>
          <w:color w:val="000000" w:themeColor="text1"/>
          <w:kern w:val="24"/>
          <w:sz w:val="24"/>
          <w:szCs w:val="24"/>
          <w:lang w:eastAsia="sv-SE"/>
        </w:rPr>
        <w:t xml:space="preserve">representant i chefsnätverket LSG. </w:t>
      </w:r>
    </w:p>
    <w:p w:rsidR="00BC183A" w:rsidRPr="008D289A" w:rsidRDefault="00BC183A" w:rsidP="00B051B8">
      <w:pPr>
        <w:spacing w:after="0"/>
        <w:contextualSpacing/>
        <w:rPr>
          <w:rFonts w:ascii="Times New Roman" w:eastAsia="Times New Roman" w:hAnsi="Times New Roman" w:cs="Times New Roman"/>
          <w:sz w:val="24"/>
          <w:szCs w:val="24"/>
          <w:lang w:eastAsia="sv-SE"/>
        </w:rPr>
      </w:pPr>
    </w:p>
    <w:p w:rsidR="00BC183A" w:rsidRPr="00F82542" w:rsidRDefault="00BC183A" w:rsidP="00B051B8">
      <w:pPr>
        <w:spacing w:after="0"/>
        <w:rPr>
          <w:rFonts w:ascii="Times New Roman" w:eastAsia="Times New Roman" w:hAnsi="Times New Roman" w:cs="Times New Roman"/>
          <w:i/>
          <w:sz w:val="20"/>
          <w:szCs w:val="20"/>
          <w:lang w:eastAsia="sv-SE"/>
        </w:rPr>
      </w:pPr>
      <w:r w:rsidRPr="00F82542">
        <w:rPr>
          <w:rFonts w:ascii="Times New Roman" w:eastAsiaTheme="minorEastAsia" w:hAnsi="Times New Roman" w:cs="Times New Roman"/>
          <w:b/>
          <w:bCs/>
          <w:i/>
          <w:color w:val="000000" w:themeColor="text1"/>
          <w:kern w:val="24"/>
          <w:sz w:val="20"/>
          <w:szCs w:val="20"/>
          <w:lang w:eastAsia="sv-SE"/>
        </w:rPr>
        <w:t>Samverkansparter Försäkringskassan</w:t>
      </w:r>
    </w:p>
    <w:p w:rsidR="003A54B2" w:rsidRPr="00950F62" w:rsidRDefault="003A54B2" w:rsidP="00B051B8">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t>Personlig handläggare sjukpenning/samordning</w:t>
      </w:r>
    </w:p>
    <w:p w:rsidR="00BC183A" w:rsidRDefault="00BC183A" w:rsidP="00B051B8">
      <w:pPr>
        <w:spacing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color w:val="000000" w:themeColor="text1"/>
          <w:kern w:val="24"/>
          <w:sz w:val="24"/>
          <w:szCs w:val="24"/>
          <w:lang w:eastAsia="sv-SE"/>
        </w:rPr>
        <w:t xml:space="preserve">Handläggare som arbetar med sjukskrivna samverkar mest med vårdgivare. Det finns formella och strukturerade samverkansforum </w:t>
      </w:r>
      <w:r w:rsidR="00F365FF">
        <w:rPr>
          <w:rFonts w:ascii="Times New Roman" w:eastAsiaTheme="minorEastAsia" w:hAnsi="Times New Roman" w:cs="Times New Roman"/>
          <w:color w:val="000000" w:themeColor="text1"/>
          <w:kern w:val="24"/>
          <w:sz w:val="24"/>
          <w:szCs w:val="24"/>
          <w:lang w:eastAsia="sv-SE"/>
        </w:rPr>
        <w:t xml:space="preserve">i samband med sjukskrivning som </w:t>
      </w:r>
      <w:r w:rsidRPr="008D289A">
        <w:rPr>
          <w:rFonts w:ascii="Times New Roman" w:eastAsiaTheme="minorEastAsia" w:hAnsi="Times New Roman" w:cs="Times New Roman"/>
          <w:color w:val="000000" w:themeColor="text1"/>
          <w:kern w:val="24"/>
          <w:sz w:val="24"/>
          <w:szCs w:val="24"/>
          <w:lang w:eastAsia="sv-SE"/>
        </w:rPr>
        <w:t>avstämningsmöte. Handläggare för sjukskrivna samverkar också mycket med AF. Det finns vissa strukturer och formella</w:t>
      </w:r>
      <w:r w:rsidR="00F365FF">
        <w:rPr>
          <w:rFonts w:ascii="Times New Roman" w:eastAsiaTheme="minorEastAsia" w:hAnsi="Times New Roman" w:cs="Times New Roman"/>
          <w:color w:val="000000" w:themeColor="text1"/>
          <w:kern w:val="24"/>
          <w:sz w:val="24"/>
          <w:szCs w:val="24"/>
          <w:lang w:eastAsia="sv-SE"/>
        </w:rPr>
        <w:t xml:space="preserve"> mötesformer som förenklar tex gemensam k</w:t>
      </w:r>
      <w:r w:rsidRPr="008D289A">
        <w:rPr>
          <w:rFonts w:ascii="Times New Roman" w:eastAsiaTheme="minorEastAsia" w:hAnsi="Times New Roman" w:cs="Times New Roman"/>
          <w:color w:val="000000" w:themeColor="text1"/>
          <w:kern w:val="24"/>
          <w:sz w:val="24"/>
          <w:szCs w:val="24"/>
          <w:lang w:eastAsia="sv-SE"/>
        </w:rPr>
        <w:t xml:space="preserve">artläggning (GK). </w:t>
      </w:r>
      <w:r w:rsidRPr="008D289A">
        <w:rPr>
          <w:rFonts w:ascii="Times New Roman" w:eastAsia="Times New Roman" w:hAnsi="Times New Roman" w:cs="Times New Roman"/>
          <w:sz w:val="24"/>
          <w:szCs w:val="24"/>
          <w:lang w:eastAsia="sv-SE"/>
        </w:rPr>
        <w:t xml:space="preserve">Man har minst och svårast samverkan </w:t>
      </w:r>
      <w:r w:rsidRPr="008D289A">
        <w:rPr>
          <w:rFonts w:ascii="Times New Roman" w:eastAsiaTheme="minorEastAsia" w:hAnsi="Times New Roman" w:cs="Times New Roman"/>
          <w:color w:val="000000" w:themeColor="text1"/>
          <w:kern w:val="24"/>
          <w:sz w:val="24"/>
          <w:szCs w:val="24"/>
          <w:lang w:eastAsia="sv-SE"/>
        </w:rPr>
        <w:t xml:space="preserve">med kommunens verksamheter. Det finns inte samma formella och strukturerade samverkansforum kring personer som uppbär försörjningsstöd och som inte har någon </w:t>
      </w:r>
      <w:r w:rsidR="00F82542">
        <w:rPr>
          <w:rFonts w:ascii="Times New Roman" w:eastAsiaTheme="minorEastAsia" w:hAnsi="Times New Roman" w:cs="Times New Roman"/>
          <w:color w:val="000000" w:themeColor="text1"/>
          <w:kern w:val="24"/>
          <w:sz w:val="24"/>
          <w:szCs w:val="24"/>
          <w:lang w:eastAsia="sv-SE"/>
        </w:rPr>
        <w:t>SGI</w:t>
      </w:r>
      <w:r w:rsidRPr="008D289A">
        <w:rPr>
          <w:rFonts w:ascii="Times New Roman" w:eastAsiaTheme="minorEastAsia" w:hAnsi="Times New Roman" w:cs="Times New Roman"/>
          <w:color w:val="000000" w:themeColor="text1"/>
          <w:kern w:val="24"/>
          <w:sz w:val="24"/>
          <w:szCs w:val="24"/>
          <w:lang w:eastAsia="sv-SE"/>
        </w:rPr>
        <w:t>. Man samverkar en del med kommunens verksamheter som Rås gård</w:t>
      </w:r>
      <w:r>
        <w:rPr>
          <w:rFonts w:ascii="Times New Roman" w:eastAsiaTheme="minorEastAsia" w:hAnsi="Times New Roman" w:cs="Times New Roman"/>
          <w:color w:val="000000" w:themeColor="text1"/>
          <w:kern w:val="24"/>
          <w:sz w:val="24"/>
          <w:szCs w:val="24"/>
          <w:lang w:eastAsia="sv-SE"/>
        </w:rPr>
        <w:t xml:space="preserve"> (socialpsykiatrin) </w:t>
      </w:r>
      <w:r w:rsidRPr="008D289A">
        <w:rPr>
          <w:rFonts w:ascii="Times New Roman" w:eastAsiaTheme="minorEastAsia" w:hAnsi="Times New Roman" w:cs="Times New Roman"/>
          <w:color w:val="000000" w:themeColor="text1"/>
          <w:kern w:val="24"/>
          <w:sz w:val="24"/>
          <w:szCs w:val="24"/>
          <w:lang w:eastAsia="sv-SE"/>
        </w:rPr>
        <w:t>och Arbetscentrum (AME) men då ofta via vårdgivare eller AF. FK samverkar då det finns en sjukskrivning och samordningsansvar</w:t>
      </w:r>
      <w:r w:rsidR="003A54B2">
        <w:rPr>
          <w:rFonts w:ascii="Times New Roman" w:eastAsiaTheme="minorEastAsia" w:hAnsi="Times New Roman" w:cs="Times New Roman"/>
          <w:color w:val="000000" w:themeColor="text1"/>
          <w:kern w:val="24"/>
          <w:sz w:val="24"/>
          <w:szCs w:val="24"/>
          <w:lang w:eastAsia="sv-SE"/>
        </w:rPr>
        <w:t>.</w:t>
      </w:r>
    </w:p>
    <w:p w:rsidR="003A54B2" w:rsidRDefault="003A54B2" w:rsidP="00B051B8">
      <w:pPr>
        <w:spacing w:after="0"/>
        <w:rPr>
          <w:rFonts w:ascii="Times New Roman" w:eastAsiaTheme="minorEastAsia" w:hAnsi="Times New Roman" w:cs="Times New Roman"/>
          <w:color w:val="000000" w:themeColor="text1"/>
          <w:kern w:val="24"/>
          <w:sz w:val="24"/>
          <w:szCs w:val="24"/>
          <w:lang w:eastAsia="sv-SE"/>
        </w:rPr>
      </w:pPr>
    </w:p>
    <w:p w:rsidR="003A54B2" w:rsidRPr="00950F62" w:rsidRDefault="003A54B2" w:rsidP="00B051B8">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t>Personlig handläggare aktivitetsersättning/samordning</w:t>
      </w:r>
    </w:p>
    <w:p w:rsidR="00BC183A" w:rsidRPr="008D289A" w:rsidRDefault="00BC183A" w:rsidP="00B051B8">
      <w:pPr>
        <w:spacing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imes New Roman" w:hAnsi="Times New Roman" w:cs="Times New Roman"/>
          <w:sz w:val="24"/>
          <w:szCs w:val="24"/>
          <w:lang w:eastAsia="sv-SE"/>
        </w:rPr>
        <w:t xml:space="preserve">Handläggare inom aktivitetsersättningen </w:t>
      </w:r>
      <w:r>
        <w:rPr>
          <w:rFonts w:ascii="Times New Roman" w:eastAsiaTheme="minorEastAsia" w:hAnsi="Times New Roman" w:cs="Times New Roman"/>
          <w:color w:val="000000" w:themeColor="text1"/>
          <w:kern w:val="24"/>
          <w:sz w:val="24"/>
          <w:szCs w:val="24"/>
          <w:lang w:eastAsia="sv-SE"/>
        </w:rPr>
        <w:t xml:space="preserve">har behov av tät samverkan </w:t>
      </w:r>
      <w:r w:rsidRPr="008D289A">
        <w:rPr>
          <w:rFonts w:ascii="Times New Roman" w:eastAsiaTheme="minorEastAsia" w:hAnsi="Times New Roman" w:cs="Times New Roman"/>
          <w:color w:val="000000" w:themeColor="text1"/>
          <w:kern w:val="24"/>
          <w:sz w:val="24"/>
          <w:szCs w:val="24"/>
          <w:lang w:eastAsia="sv-SE"/>
        </w:rPr>
        <w:t>med kommunens olika verksamheter (gymn</w:t>
      </w:r>
      <w:r w:rsidR="00F82542">
        <w:rPr>
          <w:rFonts w:ascii="Times New Roman" w:eastAsiaTheme="minorEastAsia" w:hAnsi="Times New Roman" w:cs="Times New Roman"/>
          <w:color w:val="000000" w:themeColor="text1"/>
          <w:kern w:val="24"/>
          <w:sz w:val="24"/>
          <w:szCs w:val="24"/>
          <w:lang w:eastAsia="sv-SE"/>
        </w:rPr>
        <w:t>asiesärskolan, AME, S</w:t>
      </w:r>
      <w:r>
        <w:rPr>
          <w:rFonts w:ascii="Times New Roman" w:eastAsiaTheme="minorEastAsia" w:hAnsi="Times New Roman" w:cs="Times New Roman"/>
          <w:color w:val="000000" w:themeColor="text1"/>
          <w:kern w:val="24"/>
          <w:sz w:val="24"/>
          <w:szCs w:val="24"/>
          <w:lang w:eastAsia="sv-SE"/>
        </w:rPr>
        <w:t>E, social</w:t>
      </w:r>
      <w:r w:rsidRPr="008D289A">
        <w:rPr>
          <w:rFonts w:ascii="Times New Roman" w:eastAsiaTheme="minorEastAsia" w:hAnsi="Times New Roman" w:cs="Times New Roman"/>
          <w:color w:val="000000" w:themeColor="text1"/>
          <w:kern w:val="24"/>
          <w:sz w:val="24"/>
          <w:szCs w:val="24"/>
          <w:lang w:eastAsia="sv-SE"/>
        </w:rPr>
        <w:t>psyk</w:t>
      </w:r>
      <w:r>
        <w:rPr>
          <w:rFonts w:ascii="Times New Roman" w:eastAsiaTheme="minorEastAsia" w:hAnsi="Times New Roman" w:cs="Times New Roman"/>
          <w:color w:val="000000" w:themeColor="text1"/>
          <w:kern w:val="24"/>
          <w:sz w:val="24"/>
          <w:szCs w:val="24"/>
          <w:lang w:eastAsia="sv-SE"/>
        </w:rPr>
        <w:t>iatrin</w:t>
      </w:r>
      <w:r w:rsidR="00F82542">
        <w:rPr>
          <w:rFonts w:ascii="Times New Roman" w:eastAsiaTheme="minorEastAsia" w:hAnsi="Times New Roman" w:cs="Times New Roman"/>
          <w:color w:val="000000" w:themeColor="text1"/>
          <w:kern w:val="24"/>
          <w:sz w:val="24"/>
          <w:szCs w:val="24"/>
          <w:lang w:eastAsia="sv-SE"/>
        </w:rPr>
        <w:t>, boendestöd</w:t>
      </w:r>
      <w:r>
        <w:rPr>
          <w:rFonts w:ascii="Times New Roman" w:eastAsiaTheme="minorEastAsia" w:hAnsi="Times New Roman" w:cs="Times New Roman"/>
          <w:color w:val="000000" w:themeColor="text1"/>
          <w:kern w:val="24"/>
          <w:sz w:val="24"/>
          <w:szCs w:val="24"/>
          <w:lang w:eastAsia="sv-SE"/>
        </w:rPr>
        <w:t xml:space="preserve">, biståndshandläggare </w:t>
      </w:r>
      <w:r w:rsidRPr="008D289A">
        <w:rPr>
          <w:rFonts w:ascii="Times New Roman" w:eastAsiaTheme="minorEastAsia" w:hAnsi="Times New Roman" w:cs="Times New Roman"/>
          <w:color w:val="000000" w:themeColor="text1"/>
          <w:kern w:val="24"/>
          <w:sz w:val="24"/>
          <w:szCs w:val="24"/>
          <w:lang w:eastAsia="sv-SE"/>
        </w:rPr>
        <w:t xml:space="preserve">och LSS). FK önskar tydligare strukturer och flöden för formell samverkan med verksamheter </w:t>
      </w:r>
      <w:r>
        <w:rPr>
          <w:rFonts w:ascii="Times New Roman" w:eastAsiaTheme="minorEastAsia" w:hAnsi="Times New Roman" w:cs="Times New Roman"/>
          <w:color w:val="000000" w:themeColor="text1"/>
          <w:kern w:val="24"/>
          <w:sz w:val="24"/>
          <w:szCs w:val="24"/>
          <w:lang w:eastAsia="sv-SE"/>
        </w:rPr>
        <w:t xml:space="preserve">och biståndshandläggare </w:t>
      </w:r>
      <w:r w:rsidRPr="008D289A">
        <w:rPr>
          <w:rFonts w:ascii="Times New Roman" w:eastAsiaTheme="minorEastAsia" w:hAnsi="Times New Roman" w:cs="Times New Roman"/>
          <w:color w:val="000000" w:themeColor="text1"/>
          <w:kern w:val="24"/>
          <w:sz w:val="24"/>
          <w:szCs w:val="24"/>
          <w:lang w:eastAsia="sv-SE"/>
        </w:rPr>
        <w:t xml:space="preserve">inom kommunen. </w:t>
      </w:r>
      <w:r w:rsidRPr="008D289A">
        <w:rPr>
          <w:rFonts w:ascii="Times New Roman" w:eastAsia="Times New Roman" w:hAnsi="Times New Roman" w:cs="Times New Roman"/>
          <w:sz w:val="24"/>
          <w:szCs w:val="24"/>
          <w:lang w:eastAsia="sv-SE"/>
        </w:rPr>
        <w:t xml:space="preserve">Handläggarna </w:t>
      </w:r>
      <w:r w:rsidR="00F365FF">
        <w:rPr>
          <w:rFonts w:ascii="Times New Roman" w:eastAsiaTheme="minorEastAsia" w:hAnsi="Times New Roman" w:cs="Times New Roman"/>
          <w:color w:val="000000" w:themeColor="text1"/>
          <w:kern w:val="24"/>
          <w:sz w:val="24"/>
          <w:szCs w:val="24"/>
          <w:lang w:eastAsia="sv-SE"/>
        </w:rPr>
        <w:t xml:space="preserve">samverkar också </w:t>
      </w:r>
      <w:r w:rsidRPr="008D289A">
        <w:rPr>
          <w:rFonts w:ascii="Times New Roman" w:eastAsiaTheme="minorEastAsia" w:hAnsi="Times New Roman" w:cs="Times New Roman"/>
          <w:color w:val="000000" w:themeColor="text1"/>
          <w:kern w:val="24"/>
          <w:sz w:val="24"/>
          <w:szCs w:val="24"/>
          <w:lang w:eastAsia="sv-SE"/>
        </w:rPr>
        <w:t xml:space="preserve">med vården, ffa med psykiatrimottagningen. Det saknas även här strukturer </w:t>
      </w:r>
      <w:r w:rsidRPr="008D289A">
        <w:rPr>
          <w:rFonts w:ascii="Times New Roman" w:eastAsiaTheme="minorEastAsia" w:hAnsi="Times New Roman" w:cs="Times New Roman"/>
          <w:color w:val="000000" w:themeColor="text1"/>
          <w:kern w:val="24"/>
          <w:sz w:val="24"/>
          <w:szCs w:val="24"/>
          <w:lang w:eastAsia="sv-SE"/>
        </w:rPr>
        <w:lastRenderedPageBreak/>
        <w:t xml:space="preserve">för </w:t>
      </w:r>
      <w:r>
        <w:rPr>
          <w:rFonts w:ascii="Times New Roman" w:eastAsiaTheme="minorEastAsia" w:hAnsi="Times New Roman" w:cs="Times New Roman"/>
          <w:color w:val="000000" w:themeColor="text1"/>
          <w:kern w:val="24"/>
          <w:sz w:val="24"/>
          <w:szCs w:val="24"/>
          <w:lang w:eastAsia="sv-SE"/>
        </w:rPr>
        <w:t xml:space="preserve">formell samverkan. Handläggare </w:t>
      </w:r>
      <w:r w:rsidRPr="008D289A">
        <w:rPr>
          <w:rFonts w:ascii="Times New Roman" w:eastAsiaTheme="minorEastAsia" w:hAnsi="Times New Roman" w:cs="Times New Roman"/>
          <w:color w:val="000000" w:themeColor="text1"/>
          <w:kern w:val="24"/>
          <w:sz w:val="24"/>
          <w:szCs w:val="24"/>
          <w:lang w:eastAsia="sv-SE"/>
        </w:rPr>
        <w:t xml:space="preserve">inom aktivitetsersättningen </w:t>
      </w:r>
      <w:r w:rsidR="00F365FF">
        <w:rPr>
          <w:rFonts w:ascii="Times New Roman" w:eastAsiaTheme="minorEastAsia" w:hAnsi="Times New Roman" w:cs="Times New Roman"/>
          <w:color w:val="000000" w:themeColor="text1"/>
          <w:kern w:val="24"/>
          <w:sz w:val="24"/>
          <w:szCs w:val="24"/>
          <w:lang w:eastAsia="sv-SE"/>
        </w:rPr>
        <w:t xml:space="preserve">har också en del samverkan </w:t>
      </w:r>
      <w:r>
        <w:rPr>
          <w:rFonts w:ascii="Times New Roman" w:eastAsiaTheme="minorEastAsia" w:hAnsi="Times New Roman" w:cs="Times New Roman"/>
          <w:color w:val="000000" w:themeColor="text1"/>
          <w:kern w:val="24"/>
          <w:sz w:val="24"/>
          <w:szCs w:val="24"/>
          <w:lang w:eastAsia="sv-SE"/>
        </w:rPr>
        <w:t xml:space="preserve">med AF. Det finns </w:t>
      </w:r>
      <w:r w:rsidRPr="008D289A">
        <w:rPr>
          <w:rFonts w:ascii="Times New Roman" w:eastAsiaTheme="minorEastAsia" w:hAnsi="Times New Roman" w:cs="Times New Roman"/>
          <w:color w:val="000000" w:themeColor="text1"/>
          <w:kern w:val="24"/>
          <w:sz w:val="24"/>
          <w:szCs w:val="24"/>
          <w:lang w:eastAsia="sv-SE"/>
        </w:rPr>
        <w:t xml:space="preserve">strukturer </w:t>
      </w:r>
      <w:r>
        <w:rPr>
          <w:rFonts w:ascii="Times New Roman" w:eastAsiaTheme="minorEastAsia" w:hAnsi="Times New Roman" w:cs="Times New Roman"/>
          <w:color w:val="000000" w:themeColor="text1"/>
          <w:kern w:val="24"/>
          <w:sz w:val="24"/>
          <w:szCs w:val="24"/>
          <w:lang w:eastAsia="sv-SE"/>
        </w:rPr>
        <w:t xml:space="preserve">för samverkan </w:t>
      </w:r>
      <w:r w:rsidRPr="008D289A">
        <w:rPr>
          <w:rFonts w:ascii="Times New Roman" w:eastAsiaTheme="minorEastAsia" w:hAnsi="Times New Roman" w:cs="Times New Roman"/>
          <w:color w:val="000000" w:themeColor="text1"/>
          <w:kern w:val="24"/>
          <w:sz w:val="24"/>
          <w:szCs w:val="24"/>
          <w:lang w:eastAsia="sv-SE"/>
        </w:rPr>
        <w:t>med det är svårt att jobba efter dem. Det är svårt att få till tider för sa</w:t>
      </w:r>
      <w:r w:rsidR="00F82542">
        <w:rPr>
          <w:rFonts w:ascii="Times New Roman" w:eastAsiaTheme="minorEastAsia" w:hAnsi="Times New Roman" w:cs="Times New Roman"/>
          <w:color w:val="000000" w:themeColor="text1"/>
          <w:kern w:val="24"/>
          <w:sz w:val="24"/>
          <w:szCs w:val="24"/>
          <w:lang w:eastAsia="sv-SE"/>
        </w:rPr>
        <w:t>mverkan</w:t>
      </w:r>
      <w:r w:rsidR="00F365FF">
        <w:rPr>
          <w:rFonts w:ascii="Times New Roman" w:eastAsiaTheme="minorEastAsia" w:hAnsi="Times New Roman" w:cs="Times New Roman"/>
          <w:color w:val="000000" w:themeColor="text1"/>
          <w:kern w:val="24"/>
          <w:sz w:val="24"/>
          <w:szCs w:val="24"/>
          <w:lang w:eastAsia="sv-SE"/>
        </w:rPr>
        <w:t xml:space="preserve">. Man menar att det beror på bristande resurser som att det </w:t>
      </w:r>
      <w:r>
        <w:rPr>
          <w:rFonts w:ascii="Times New Roman" w:eastAsiaTheme="minorEastAsia" w:hAnsi="Times New Roman" w:cs="Times New Roman"/>
          <w:color w:val="000000" w:themeColor="text1"/>
          <w:kern w:val="24"/>
          <w:sz w:val="24"/>
          <w:szCs w:val="24"/>
          <w:lang w:eastAsia="sv-SE"/>
        </w:rPr>
        <w:t xml:space="preserve">enbart </w:t>
      </w:r>
      <w:r w:rsidRPr="008D289A">
        <w:rPr>
          <w:rFonts w:ascii="Times New Roman" w:eastAsiaTheme="minorEastAsia" w:hAnsi="Times New Roman" w:cs="Times New Roman"/>
          <w:color w:val="000000" w:themeColor="text1"/>
          <w:kern w:val="24"/>
          <w:sz w:val="24"/>
          <w:szCs w:val="24"/>
          <w:lang w:eastAsia="sv-SE"/>
        </w:rPr>
        <w:t xml:space="preserve">finns en handläggare på AF för ungdomar med aktivitetsersättning för hela höglandet. </w:t>
      </w:r>
      <w:r w:rsidR="006348F0">
        <w:rPr>
          <w:rFonts w:ascii="Times New Roman" w:eastAsiaTheme="minorEastAsia" w:hAnsi="Times New Roman" w:cs="Times New Roman"/>
          <w:color w:val="000000" w:themeColor="text1"/>
          <w:kern w:val="24"/>
          <w:sz w:val="24"/>
          <w:szCs w:val="24"/>
          <w:lang w:eastAsia="sv-SE"/>
        </w:rPr>
        <w:t xml:space="preserve">Inom SE samverkar FK med kommunen, AF och psykiatrimottagningen bl.a. vid </w:t>
      </w:r>
      <w:r w:rsidR="006348F0" w:rsidRPr="008D289A">
        <w:rPr>
          <w:rFonts w:ascii="Times New Roman" w:eastAsiaTheme="minorEastAsia" w:hAnsi="Times New Roman" w:cs="Times New Roman"/>
          <w:color w:val="000000" w:themeColor="text1"/>
          <w:kern w:val="24"/>
          <w:sz w:val="24"/>
          <w:szCs w:val="24"/>
          <w:lang w:eastAsia="sv-SE"/>
        </w:rPr>
        <w:t xml:space="preserve">gemensamma träffar en/månad. </w:t>
      </w:r>
      <w:r w:rsidRPr="008D289A">
        <w:rPr>
          <w:rFonts w:ascii="Times New Roman" w:eastAsia="Times New Roman" w:hAnsi="Times New Roman" w:cs="Times New Roman"/>
          <w:sz w:val="24"/>
          <w:szCs w:val="24"/>
          <w:lang w:eastAsia="sv-SE"/>
        </w:rPr>
        <w:t xml:space="preserve">Handläggare inom aktivitetsersättningen </w:t>
      </w:r>
      <w:r w:rsidRPr="008D289A">
        <w:rPr>
          <w:rFonts w:ascii="Times New Roman" w:eastAsiaTheme="minorEastAsia" w:hAnsi="Times New Roman" w:cs="Times New Roman"/>
          <w:color w:val="000000" w:themeColor="text1"/>
          <w:kern w:val="24"/>
          <w:sz w:val="24"/>
          <w:szCs w:val="24"/>
          <w:lang w:eastAsia="sv-SE"/>
        </w:rPr>
        <w:t>samverkar i samband med ansökan om eller pågående aktivitetsersättning</w:t>
      </w:r>
    </w:p>
    <w:p w:rsidR="00F365FF" w:rsidRDefault="00F365FF" w:rsidP="00B051B8">
      <w:pPr>
        <w:spacing w:after="0"/>
        <w:contextualSpacing/>
        <w:rPr>
          <w:rFonts w:ascii="Times New Roman" w:eastAsiaTheme="minorEastAsia" w:hAnsi="Times New Roman" w:cs="Times New Roman"/>
          <w:color w:val="000000" w:themeColor="text1"/>
          <w:kern w:val="24"/>
          <w:sz w:val="24"/>
          <w:szCs w:val="24"/>
          <w:lang w:eastAsia="sv-SE"/>
        </w:rPr>
      </w:pPr>
    </w:p>
    <w:p w:rsidR="00BC183A" w:rsidRDefault="00BC183A" w:rsidP="00B051B8">
      <w:pPr>
        <w:spacing w:after="0"/>
        <w:contextualSpacing/>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color w:val="000000" w:themeColor="text1"/>
          <w:kern w:val="24"/>
          <w:sz w:val="24"/>
          <w:szCs w:val="24"/>
          <w:lang w:eastAsia="sv-SE"/>
        </w:rPr>
        <w:t>FK vill samverka mer men beskriver svårigheter med att prioritera samverkan. Handläggare beskriver en stor ökad mängd av ärenden, hög personalomsättning samt organisations förändringar vilket har försvårat möjligheten att samverka. FK samverkar då det finns en sjukskrivning och då den försäkrade efterfrågar samordningsansvar. FK har en kontaktperson i Samverk Tranås. Samverkanskoordinator är FK:s representant i chefsnätverket LSG</w:t>
      </w:r>
    </w:p>
    <w:p w:rsidR="00DB4797" w:rsidRPr="008D289A" w:rsidRDefault="00DB4797" w:rsidP="00B051B8">
      <w:pPr>
        <w:spacing w:after="0"/>
        <w:contextualSpacing/>
        <w:rPr>
          <w:rFonts w:ascii="Times New Roman" w:eastAsiaTheme="minorEastAsia" w:hAnsi="Times New Roman" w:cs="Times New Roman"/>
          <w:color w:val="000000" w:themeColor="text1"/>
          <w:kern w:val="24"/>
          <w:sz w:val="24"/>
          <w:szCs w:val="24"/>
          <w:lang w:eastAsia="sv-SE"/>
        </w:rPr>
      </w:pPr>
    </w:p>
    <w:p w:rsidR="00BC183A" w:rsidRPr="00F82542" w:rsidRDefault="00BC183A" w:rsidP="00B051B8">
      <w:pPr>
        <w:spacing w:before="115" w:after="0"/>
        <w:rPr>
          <w:rFonts w:ascii="Times New Roman" w:eastAsia="Times New Roman" w:hAnsi="Times New Roman" w:cs="Times New Roman"/>
          <w:i/>
          <w:sz w:val="20"/>
          <w:szCs w:val="20"/>
          <w:lang w:eastAsia="sv-SE"/>
        </w:rPr>
      </w:pPr>
      <w:r w:rsidRPr="00F82542">
        <w:rPr>
          <w:rFonts w:ascii="Times New Roman" w:eastAsiaTheme="minorEastAsia" w:hAnsi="Times New Roman" w:cs="Times New Roman"/>
          <w:b/>
          <w:bCs/>
          <w:i/>
          <w:color w:val="000000" w:themeColor="text1"/>
          <w:kern w:val="24"/>
          <w:sz w:val="20"/>
          <w:szCs w:val="20"/>
          <w:lang w:eastAsia="sv-SE"/>
        </w:rPr>
        <w:t>Samverkansparter Arbetsförmedlingen</w:t>
      </w:r>
    </w:p>
    <w:p w:rsidR="00BC183A" w:rsidRPr="008D289A" w:rsidRDefault="00BC183A" w:rsidP="00B051B8">
      <w:pPr>
        <w:spacing w:after="0"/>
        <w:contextualSpacing/>
        <w:rPr>
          <w:rFonts w:ascii="Times New Roman" w:eastAsia="Times New Roman" w:hAnsi="Times New Roman" w:cs="Times New Roman"/>
          <w:sz w:val="24"/>
          <w:szCs w:val="24"/>
          <w:lang w:eastAsia="sv-SE"/>
        </w:rPr>
      </w:pPr>
      <w:r w:rsidRPr="008D289A">
        <w:rPr>
          <w:rFonts w:ascii="Times New Roman" w:eastAsiaTheme="minorEastAsia" w:hAnsi="Times New Roman" w:cs="Times New Roman"/>
          <w:color w:val="000000" w:themeColor="text1"/>
          <w:kern w:val="24"/>
          <w:sz w:val="24"/>
          <w:szCs w:val="24"/>
          <w:lang w:eastAsia="sv-SE"/>
        </w:rPr>
        <w:t>Handläggare på AF samverkar mest, enkelt</w:t>
      </w:r>
      <w:r w:rsidR="00286C46">
        <w:rPr>
          <w:rFonts w:ascii="Times New Roman" w:eastAsiaTheme="minorEastAsia" w:hAnsi="Times New Roman" w:cs="Times New Roman"/>
          <w:color w:val="000000" w:themeColor="text1"/>
          <w:kern w:val="24"/>
          <w:sz w:val="24"/>
          <w:szCs w:val="24"/>
          <w:lang w:eastAsia="sv-SE"/>
        </w:rPr>
        <w:t xml:space="preserve"> och bra med kommunen </w:t>
      </w:r>
      <w:r w:rsidRPr="008D289A">
        <w:rPr>
          <w:rFonts w:ascii="Times New Roman" w:eastAsiaTheme="minorEastAsia" w:hAnsi="Times New Roman" w:cs="Times New Roman"/>
          <w:color w:val="000000" w:themeColor="text1"/>
          <w:kern w:val="24"/>
          <w:sz w:val="24"/>
          <w:szCs w:val="24"/>
          <w:lang w:eastAsia="sv-SE"/>
        </w:rPr>
        <w:t xml:space="preserve">ffa </w:t>
      </w:r>
      <w:r w:rsidR="00286C46">
        <w:rPr>
          <w:rFonts w:ascii="Times New Roman" w:eastAsiaTheme="minorEastAsia" w:hAnsi="Times New Roman" w:cs="Times New Roman"/>
          <w:color w:val="000000" w:themeColor="text1"/>
          <w:kern w:val="24"/>
          <w:sz w:val="24"/>
          <w:szCs w:val="24"/>
          <w:lang w:eastAsia="sv-SE"/>
        </w:rPr>
        <w:t>med AME och försörjningsstöd</w:t>
      </w:r>
      <w:r w:rsidRPr="008D289A">
        <w:rPr>
          <w:rFonts w:ascii="Times New Roman" w:eastAsiaTheme="minorEastAsia" w:hAnsi="Times New Roman" w:cs="Times New Roman"/>
          <w:color w:val="000000" w:themeColor="text1"/>
          <w:kern w:val="24"/>
          <w:sz w:val="24"/>
          <w:szCs w:val="24"/>
          <w:lang w:eastAsia="sv-SE"/>
        </w:rPr>
        <w:t>. Man har kontinuerliga möten och man har kännedom om kontak</w:t>
      </w:r>
      <w:r w:rsidR="00F82542">
        <w:rPr>
          <w:rFonts w:ascii="Times New Roman" w:eastAsiaTheme="minorEastAsia" w:hAnsi="Times New Roman" w:cs="Times New Roman"/>
          <w:color w:val="000000" w:themeColor="text1"/>
          <w:kern w:val="24"/>
          <w:sz w:val="24"/>
          <w:szCs w:val="24"/>
          <w:lang w:eastAsia="sv-SE"/>
        </w:rPr>
        <w:t>t</w:t>
      </w:r>
      <w:r w:rsidRPr="008D289A">
        <w:rPr>
          <w:rFonts w:ascii="Times New Roman" w:eastAsiaTheme="minorEastAsia" w:hAnsi="Times New Roman" w:cs="Times New Roman"/>
          <w:color w:val="000000" w:themeColor="text1"/>
          <w:kern w:val="24"/>
          <w:sz w:val="24"/>
          <w:szCs w:val="24"/>
          <w:lang w:eastAsia="sv-SE"/>
        </w:rPr>
        <w:t>personer hos kommunen</w:t>
      </w:r>
      <w:r w:rsidR="00286C46">
        <w:rPr>
          <w:rFonts w:ascii="Times New Roman" w:eastAsiaTheme="minorEastAsia" w:hAnsi="Times New Roman" w:cs="Times New Roman"/>
          <w:color w:val="000000" w:themeColor="text1"/>
          <w:kern w:val="24"/>
          <w:sz w:val="24"/>
          <w:szCs w:val="24"/>
          <w:lang w:eastAsia="sv-SE"/>
        </w:rPr>
        <w:t>,</w:t>
      </w:r>
      <w:r w:rsidRPr="008D289A">
        <w:rPr>
          <w:rFonts w:ascii="Times New Roman" w:eastAsiaTheme="minorEastAsia" w:hAnsi="Times New Roman" w:cs="Times New Roman"/>
          <w:color w:val="000000" w:themeColor="text1"/>
          <w:kern w:val="24"/>
          <w:sz w:val="24"/>
          <w:szCs w:val="24"/>
          <w:lang w:eastAsia="sv-SE"/>
        </w:rPr>
        <w:t xml:space="preserve"> vilket förenklar den formella och informella samverkan. En specifik handläggare på AF finns en dag/månad i AME</w:t>
      </w:r>
      <w:r>
        <w:rPr>
          <w:rFonts w:ascii="Times New Roman" w:eastAsiaTheme="minorEastAsia" w:hAnsi="Times New Roman" w:cs="Times New Roman"/>
          <w:color w:val="000000" w:themeColor="text1"/>
          <w:kern w:val="24"/>
          <w:sz w:val="24"/>
          <w:szCs w:val="24"/>
          <w:lang w:eastAsia="sv-SE"/>
        </w:rPr>
        <w:t>:s</w:t>
      </w:r>
      <w:r w:rsidRPr="008D289A">
        <w:rPr>
          <w:rFonts w:ascii="Times New Roman" w:eastAsiaTheme="minorEastAsia" w:hAnsi="Times New Roman" w:cs="Times New Roman"/>
          <w:color w:val="000000" w:themeColor="text1"/>
          <w:kern w:val="24"/>
          <w:sz w:val="24"/>
          <w:szCs w:val="24"/>
          <w:lang w:eastAsia="sv-SE"/>
        </w:rPr>
        <w:t xml:space="preserve"> lokaler för uppföljning och planeri</w:t>
      </w:r>
      <w:r w:rsidR="00F82542">
        <w:rPr>
          <w:rFonts w:ascii="Times New Roman" w:eastAsiaTheme="minorEastAsia" w:hAnsi="Times New Roman" w:cs="Times New Roman"/>
          <w:color w:val="000000" w:themeColor="text1"/>
          <w:kern w:val="24"/>
          <w:sz w:val="24"/>
          <w:szCs w:val="24"/>
          <w:lang w:eastAsia="sv-SE"/>
        </w:rPr>
        <w:t>ng i gemensamma ärenden. Inom S</w:t>
      </w:r>
      <w:r w:rsidRPr="008D289A">
        <w:rPr>
          <w:rFonts w:ascii="Times New Roman" w:eastAsiaTheme="minorEastAsia" w:hAnsi="Times New Roman" w:cs="Times New Roman"/>
          <w:color w:val="000000" w:themeColor="text1"/>
          <w:kern w:val="24"/>
          <w:sz w:val="24"/>
          <w:szCs w:val="24"/>
          <w:lang w:eastAsia="sv-SE"/>
        </w:rPr>
        <w:t>E samverk</w:t>
      </w:r>
      <w:r>
        <w:rPr>
          <w:rFonts w:ascii="Times New Roman" w:eastAsiaTheme="minorEastAsia" w:hAnsi="Times New Roman" w:cs="Times New Roman"/>
          <w:color w:val="000000" w:themeColor="text1"/>
          <w:kern w:val="24"/>
          <w:sz w:val="24"/>
          <w:szCs w:val="24"/>
          <w:lang w:eastAsia="sv-SE"/>
        </w:rPr>
        <w:t xml:space="preserve">ar AF med kommunen, FK och psykiatrimottagningen </w:t>
      </w:r>
      <w:r w:rsidR="006348F0">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vid</w:t>
      </w:r>
      <w:r w:rsidRPr="008D289A">
        <w:rPr>
          <w:rFonts w:ascii="Times New Roman" w:eastAsiaTheme="minorEastAsia" w:hAnsi="Times New Roman" w:cs="Times New Roman"/>
          <w:color w:val="000000" w:themeColor="text1"/>
          <w:kern w:val="24"/>
          <w:sz w:val="24"/>
          <w:szCs w:val="24"/>
          <w:lang w:eastAsia="sv-SE"/>
        </w:rPr>
        <w:t xml:space="preserve"> gemensamma träffar en/månad. AF beskriver också ofta och enkelt samverkan med FK. Här finns strukturerad och formella samverkanforum genom GK. AF samverkar minst med vårdgivare. AF beskriver samverkan med vården (primärvård och psykiatri) som svår och att man saknar strukturer för formell samverkan. AF beskriver att behovet av att samverkan med vårdgivare ökar i de komplexa ärendena med behov av samordnade rehabiliteringsinsatser.</w:t>
      </w:r>
      <w:r w:rsidRPr="008D289A">
        <w:rPr>
          <w:rFonts w:ascii="Times New Roman" w:eastAsia="Times New Roman" w:hAnsi="Times New Roman" w:cs="Times New Roman"/>
          <w:sz w:val="24"/>
          <w:szCs w:val="24"/>
          <w:lang w:eastAsia="sv-SE"/>
        </w:rPr>
        <w:t xml:space="preserve"> AF beskriver att behov av samverkan med </w:t>
      </w:r>
      <w:r w:rsidRPr="008D289A">
        <w:rPr>
          <w:rFonts w:ascii="Times New Roman" w:eastAsia="Times New Roman" w:hAnsi="Times New Roman" w:cs="Times New Roman"/>
          <w:bCs/>
          <w:sz w:val="24"/>
          <w:szCs w:val="24"/>
          <w:lang w:eastAsia="sv-SE"/>
        </w:rPr>
        <w:t>samtliga</w:t>
      </w:r>
      <w:r w:rsidRPr="008D289A">
        <w:rPr>
          <w:rFonts w:ascii="Times New Roman" w:eastAsia="Times New Roman" w:hAnsi="Times New Roman" w:cs="Times New Roman"/>
          <w:sz w:val="24"/>
          <w:szCs w:val="24"/>
          <w:lang w:eastAsia="sv-SE"/>
        </w:rPr>
        <w:t xml:space="preserve"> parter har ökat då det förmålgrupen ofta finns behov av att klargöra individens förutsättningar för arbete.AF är med i </w:t>
      </w:r>
      <w:r w:rsidRPr="008D289A">
        <w:rPr>
          <w:rFonts w:ascii="Times New Roman" w:eastAsiaTheme="minorEastAsia" w:hAnsi="Times New Roman" w:cs="Times New Roman"/>
          <w:color w:val="000000" w:themeColor="text1"/>
          <w:kern w:val="24"/>
          <w:sz w:val="24"/>
          <w:szCs w:val="24"/>
          <w:lang w:eastAsia="sv-SE"/>
        </w:rPr>
        <w:t>rehab processen då personen har arbetsförmåga eller då arbetsförmågan ska klargöras</w:t>
      </w:r>
      <w:r w:rsidR="00286C46">
        <w:rPr>
          <w:rFonts w:ascii="Times New Roman" w:eastAsia="Times New Roman" w:hAnsi="Times New Roman" w:cs="Times New Roman"/>
          <w:sz w:val="24"/>
          <w:szCs w:val="24"/>
          <w:lang w:eastAsia="sv-SE"/>
        </w:rPr>
        <w:t xml:space="preserve">. </w:t>
      </w:r>
      <w:r w:rsidRPr="008D289A">
        <w:rPr>
          <w:rFonts w:ascii="Times New Roman" w:eastAsia="Times New Roman" w:hAnsi="Times New Roman" w:cs="Times New Roman"/>
          <w:sz w:val="24"/>
          <w:szCs w:val="24"/>
          <w:lang w:eastAsia="sv-SE"/>
        </w:rPr>
        <w:t>AF har</w:t>
      </w:r>
      <w:r w:rsidRPr="008D289A">
        <w:rPr>
          <w:rFonts w:ascii="Times New Roman" w:eastAsiaTheme="minorEastAsia" w:hAnsi="Times New Roman" w:cs="Times New Roman"/>
          <w:color w:val="000000" w:themeColor="text1"/>
          <w:kern w:val="24"/>
          <w:sz w:val="24"/>
          <w:szCs w:val="24"/>
          <w:lang w:eastAsia="sv-SE"/>
        </w:rPr>
        <w:t xml:space="preserve"> en kontaktperson i Samverk Tranås samt en representant i chefsnätverket LSG.</w:t>
      </w:r>
    </w:p>
    <w:p w:rsidR="00BC183A" w:rsidRDefault="00BC183A" w:rsidP="00B051B8">
      <w:pPr>
        <w:spacing w:after="0"/>
        <w:contextualSpacing/>
        <w:rPr>
          <w:rFonts w:ascii="Times New Roman" w:eastAsia="Times New Roman" w:hAnsi="Times New Roman" w:cs="Times New Roman"/>
          <w:b/>
          <w:i/>
          <w:sz w:val="20"/>
          <w:szCs w:val="20"/>
          <w:lang w:eastAsia="sv-SE"/>
        </w:rPr>
      </w:pPr>
    </w:p>
    <w:p w:rsidR="00BC183A" w:rsidRPr="008D289A" w:rsidRDefault="00BC183A" w:rsidP="00B051B8">
      <w:pPr>
        <w:spacing w:before="72" w:after="0"/>
        <w:rPr>
          <w:rFonts w:ascii="Times New Roman" w:eastAsiaTheme="minorEastAsia" w:hAnsi="Times New Roman" w:cs="Times New Roman"/>
          <w:b/>
          <w:bCs/>
          <w:i/>
          <w:color w:val="000000" w:themeColor="text1"/>
          <w:kern w:val="24"/>
          <w:sz w:val="24"/>
          <w:szCs w:val="24"/>
          <w:lang w:eastAsia="sv-SE"/>
        </w:rPr>
      </w:pPr>
      <w:r w:rsidRPr="008D289A">
        <w:rPr>
          <w:rFonts w:ascii="Times New Roman" w:eastAsiaTheme="minorEastAsia" w:hAnsi="Times New Roman" w:cs="Times New Roman"/>
          <w:b/>
          <w:bCs/>
          <w:i/>
          <w:color w:val="000000" w:themeColor="text1"/>
          <w:kern w:val="24"/>
          <w:sz w:val="24"/>
          <w:szCs w:val="24"/>
          <w:lang w:eastAsia="sv-SE"/>
        </w:rPr>
        <w:t>Kontaktvägar</w:t>
      </w:r>
    </w:p>
    <w:p w:rsidR="00BC183A" w:rsidRPr="008D289A" w:rsidRDefault="00BC183A" w:rsidP="00B051B8">
      <w:pPr>
        <w:spacing w:before="72" w:after="0"/>
        <w:rPr>
          <w:rFonts w:ascii="Times New Roman" w:eastAsiaTheme="minorEastAsia" w:hAnsi="Times New Roman" w:cs="Times New Roman"/>
          <w:b/>
          <w:bCs/>
          <w:color w:val="000000" w:themeColor="text1"/>
          <w:kern w:val="24"/>
          <w:sz w:val="20"/>
          <w:szCs w:val="20"/>
          <w:lang w:eastAsia="sv-SE"/>
        </w:rPr>
      </w:pPr>
      <w:r w:rsidRPr="008D289A">
        <w:rPr>
          <w:rFonts w:ascii="Times New Roman" w:eastAsiaTheme="minorEastAsia" w:hAnsi="Times New Roman" w:cs="Times New Roman"/>
          <w:b/>
          <w:bCs/>
          <w:color w:val="000000" w:themeColor="text1"/>
          <w:kern w:val="24"/>
          <w:sz w:val="20"/>
          <w:szCs w:val="20"/>
          <w:lang w:eastAsia="sv-SE"/>
        </w:rPr>
        <w:t>In till Kommunen</w:t>
      </w:r>
    </w:p>
    <w:p w:rsidR="00BC183A" w:rsidRPr="008D289A" w:rsidRDefault="0099174A" w:rsidP="00B051B8">
      <w:pPr>
        <w:spacing w:before="72" w:after="0"/>
        <w:rPr>
          <w:rFonts w:ascii="Times New Roman" w:eastAsiaTheme="minorEastAsia" w:hAnsi="Times New Roman" w:cs="Times New Roman"/>
          <w:b/>
          <w:bCs/>
          <w:i/>
          <w:color w:val="000000" w:themeColor="text1"/>
          <w:kern w:val="24"/>
          <w:sz w:val="24"/>
          <w:szCs w:val="24"/>
          <w:lang w:eastAsia="sv-SE"/>
        </w:rPr>
      </w:pPr>
      <w:r>
        <w:rPr>
          <w:rFonts w:ascii="Times New Roman" w:eastAsiaTheme="minorEastAsia" w:hAnsi="Times New Roman" w:cs="Times New Roman"/>
          <w:bCs/>
          <w:color w:val="000000" w:themeColor="text1"/>
          <w:kern w:val="24"/>
          <w:sz w:val="24"/>
          <w:szCs w:val="24"/>
          <w:lang w:eastAsia="sv-SE"/>
        </w:rPr>
        <w:t>Samtliga övriga tre aktörer</w:t>
      </w:r>
      <w:r w:rsidR="00BC183A" w:rsidRPr="008D289A">
        <w:rPr>
          <w:rFonts w:ascii="Times New Roman" w:eastAsiaTheme="minorEastAsia" w:hAnsi="Times New Roman" w:cs="Times New Roman"/>
          <w:bCs/>
          <w:color w:val="000000" w:themeColor="text1"/>
          <w:kern w:val="24"/>
          <w:sz w:val="24"/>
          <w:szCs w:val="24"/>
          <w:lang w:eastAsia="sv-SE"/>
        </w:rPr>
        <w:t xml:space="preserve"> upplever kontakvägar in till kommunen som svår. Det </w:t>
      </w:r>
      <w:r w:rsidR="00BC183A" w:rsidRPr="008D289A">
        <w:rPr>
          <w:rFonts w:ascii="Times New Roman" w:eastAsiaTheme="minorEastAsia" w:hAnsi="Times New Roman" w:cs="Times New Roman"/>
          <w:color w:val="000000" w:themeColor="text1"/>
          <w:kern w:val="24"/>
          <w:sz w:val="24"/>
          <w:szCs w:val="24"/>
          <w:lang w:eastAsia="sv-SE"/>
        </w:rPr>
        <w:t>finns många verksamheter inom kommunen att samverka med (försörjningsstöd, arbetsmarknadsenhet, socialpsykiatri, LSS, boendestöd, Vuxen Team m.fl.) oc</w:t>
      </w:r>
      <w:r>
        <w:rPr>
          <w:rFonts w:ascii="Times New Roman" w:eastAsiaTheme="minorEastAsia" w:hAnsi="Times New Roman" w:cs="Times New Roman"/>
          <w:color w:val="000000" w:themeColor="text1"/>
          <w:kern w:val="24"/>
          <w:sz w:val="24"/>
          <w:szCs w:val="24"/>
          <w:lang w:eastAsia="sv-SE"/>
        </w:rPr>
        <w:t xml:space="preserve">h det är svårt för övriga aktörer att veta vem man ska kontakta och </w:t>
      </w:r>
      <w:r w:rsidR="00BC183A" w:rsidRPr="008D289A">
        <w:rPr>
          <w:rFonts w:ascii="Times New Roman" w:eastAsiaTheme="minorEastAsia" w:hAnsi="Times New Roman" w:cs="Times New Roman"/>
          <w:color w:val="000000" w:themeColor="text1"/>
          <w:kern w:val="24"/>
          <w:sz w:val="24"/>
          <w:szCs w:val="24"/>
          <w:lang w:eastAsia="sv-SE"/>
        </w:rPr>
        <w:t>vem/vilka som är kontaktpersoner i ärendet. Man saknar en formell kontaktväg in till kommunens verksamheter och insatser och önskar ”en väg in”.</w:t>
      </w:r>
    </w:p>
    <w:p w:rsidR="00BC183A" w:rsidRPr="008D289A" w:rsidRDefault="00BC183A" w:rsidP="00B051B8">
      <w:pPr>
        <w:spacing w:before="72" w:after="0"/>
        <w:rPr>
          <w:rFonts w:ascii="Times New Roman" w:eastAsia="Times New Roman" w:hAnsi="Times New Roman" w:cs="Times New Roman"/>
          <w:sz w:val="20"/>
          <w:szCs w:val="20"/>
          <w:lang w:eastAsia="sv-SE"/>
        </w:rPr>
      </w:pPr>
      <w:r w:rsidRPr="008D289A">
        <w:rPr>
          <w:rFonts w:ascii="Times New Roman" w:eastAsiaTheme="minorEastAsia" w:hAnsi="Times New Roman" w:cs="Times New Roman"/>
          <w:b/>
          <w:bCs/>
          <w:color w:val="000000" w:themeColor="text1"/>
          <w:kern w:val="24"/>
          <w:sz w:val="20"/>
          <w:szCs w:val="20"/>
          <w:lang w:eastAsia="sv-SE"/>
        </w:rPr>
        <w:t>In till Vården</w:t>
      </w:r>
    </w:p>
    <w:p w:rsidR="00BC183A" w:rsidRPr="008D289A" w:rsidRDefault="003D46EB" w:rsidP="00B051B8">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Samtliga övriga tre aktörer</w:t>
      </w:r>
      <w:r w:rsidR="00BC183A" w:rsidRPr="008D289A">
        <w:rPr>
          <w:rFonts w:ascii="Times New Roman" w:eastAsiaTheme="minorEastAsia" w:hAnsi="Times New Roman" w:cs="Times New Roman"/>
          <w:color w:val="000000" w:themeColor="text1"/>
          <w:kern w:val="24"/>
          <w:sz w:val="24"/>
          <w:szCs w:val="24"/>
          <w:lang w:eastAsia="sv-SE"/>
        </w:rPr>
        <w:t xml:space="preserve"> upplever att reha</w:t>
      </w:r>
      <w:r w:rsidR="00153FE2">
        <w:rPr>
          <w:rFonts w:ascii="Times New Roman" w:eastAsiaTheme="minorEastAsia" w:hAnsi="Times New Roman" w:cs="Times New Roman"/>
          <w:color w:val="000000" w:themeColor="text1"/>
          <w:kern w:val="24"/>
          <w:sz w:val="24"/>
          <w:szCs w:val="24"/>
          <w:lang w:eastAsia="sv-SE"/>
        </w:rPr>
        <w:t>b</w:t>
      </w:r>
      <w:r w:rsidR="00BC183A" w:rsidRPr="008D289A">
        <w:rPr>
          <w:rFonts w:ascii="Times New Roman" w:eastAsiaTheme="minorEastAsia" w:hAnsi="Times New Roman" w:cs="Times New Roman"/>
          <w:color w:val="000000" w:themeColor="text1"/>
          <w:kern w:val="24"/>
          <w:sz w:val="24"/>
          <w:szCs w:val="24"/>
          <w:lang w:eastAsia="sv-SE"/>
        </w:rPr>
        <w:t>samordnaren är en enkel och bra formell kontaktväg in till vårdgivare. Allra enklast är det för FK</w:t>
      </w:r>
      <w:r w:rsidR="00153FE2">
        <w:rPr>
          <w:rFonts w:ascii="Times New Roman" w:eastAsiaTheme="minorEastAsia" w:hAnsi="Times New Roman" w:cs="Times New Roman"/>
          <w:color w:val="000000" w:themeColor="text1"/>
          <w:kern w:val="24"/>
          <w:sz w:val="24"/>
          <w:szCs w:val="24"/>
          <w:lang w:eastAsia="sv-SE"/>
        </w:rPr>
        <w:t xml:space="preserve">. Arbetsterapeuter på AME har också en formell kontaktväg in till rehabsamordnare som förenklar och effektiviserar. Aktörerna </w:t>
      </w:r>
      <w:r w:rsidR="00153FE2">
        <w:rPr>
          <w:rFonts w:ascii="Times New Roman" w:eastAsiaTheme="minorEastAsia" w:hAnsi="Times New Roman" w:cs="Times New Roman"/>
          <w:color w:val="000000" w:themeColor="text1"/>
          <w:kern w:val="24"/>
          <w:sz w:val="24"/>
          <w:szCs w:val="24"/>
          <w:lang w:eastAsia="sv-SE"/>
        </w:rPr>
        <w:lastRenderedPageBreak/>
        <w:t>beskriver att det kan vara svårt att få kontakt med rehab</w:t>
      </w:r>
      <w:r w:rsidR="00BC183A" w:rsidRPr="008D289A">
        <w:rPr>
          <w:rFonts w:ascii="Times New Roman" w:eastAsiaTheme="minorEastAsia" w:hAnsi="Times New Roman" w:cs="Times New Roman"/>
          <w:color w:val="000000" w:themeColor="text1"/>
          <w:kern w:val="24"/>
          <w:sz w:val="24"/>
          <w:szCs w:val="24"/>
          <w:lang w:eastAsia="sv-SE"/>
        </w:rPr>
        <w:t>samordnare</w:t>
      </w:r>
      <w:r w:rsidR="00153FE2">
        <w:rPr>
          <w:rFonts w:ascii="Times New Roman" w:eastAsiaTheme="minorEastAsia" w:hAnsi="Times New Roman" w:cs="Times New Roman"/>
          <w:color w:val="000000" w:themeColor="text1"/>
          <w:kern w:val="24"/>
          <w:sz w:val="24"/>
          <w:szCs w:val="24"/>
          <w:lang w:eastAsia="sv-SE"/>
        </w:rPr>
        <w:t xml:space="preserve">n. </w:t>
      </w:r>
      <w:r w:rsidR="00BC183A" w:rsidRPr="008D289A">
        <w:rPr>
          <w:rFonts w:ascii="Times New Roman" w:eastAsiaTheme="minorEastAsia" w:hAnsi="Times New Roman" w:cs="Times New Roman"/>
          <w:color w:val="000000" w:themeColor="text1"/>
          <w:kern w:val="24"/>
          <w:sz w:val="24"/>
          <w:szCs w:val="24"/>
          <w:lang w:eastAsia="sv-SE"/>
        </w:rPr>
        <w:t>Man önskar att</w:t>
      </w:r>
      <w:r w:rsidR="00153FE2">
        <w:rPr>
          <w:rFonts w:ascii="Times New Roman" w:eastAsiaTheme="minorEastAsia" w:hAnsi="Times New Roman" w:cs="Times New Roman"/>
          <w:color w:val="000000" w:themeColor="text1"/>
          <w:kern w:val="24"/>
          <w:sz w:val="24"/>
          <w:szCs w:val="24"/>
          <w:lang w:eastAsia="sv-SE"/>
        </w:rPr>
        <w:t xml:space="preserve"> rehabsamordnaren hade mer tid just för sin rehabsamordnar</w:t>
      </w:r>
      <w:r w:rsidR="00F82542">
        <w:rPr>
          <w:rFonts w:ascii="Times New Roman" w:eastAsiaTheme="minorEastAsia" w:hAnsi="Times New Roman" w:cs="Times New Roman"/>
          <w:color w:val="000000" w:themeColor="text1"/>
          <w:kern w:val="24"/>
          <w:sz w:val="24"/>
          <w:szCs w:val="24"/>
          <w:lang w:eastAsia="sv-SE"/>
        </w:rPr>
        <w:t xml:space="preserve"> </w:t>
      </w:r>
      <w:r w:rsidR="00BC183A" w:rsidRPr="008D289A">
        <w:rPr>
          <w:rFonts w:ascii="Times New Roman" w:eastAsiaTheme="minorEastAsia" w:hAnsi="Times New Roman" w:cs="Times New Roman"/>
          <w:color w:val="000000" w:themeColor="text1"/>
          <w:kern w:val="24"/>
          <w:sz w:val="24"/>
          <w:szCs w:val="24"/>
          <w:lang w:eastAsia="sv-SE"/>
        </w:rPr>
        <w:t>funktion.</w:t>
      </w:r>
    </w:p>
    <w:p w:rsidR="00BC183A" w:rsidRPr="008D289A" w:rsidRDefault="00BC183A" w:rsidP="00B051B8">
      <w:pPr>
        <w:spacing w:before="72" w:after="0"/>
        <w:rPr>
          <w:rFonts w:ascii="Times New Roman" w:eastAsia="Times New Roman" w:hAnsi="Times New Roman" w:cs="Times New Roman"/>
          <w:sz w:val="20"/>
          <w:szCs w:val="20"/>
          <w:lang w:eastAsia="sv-SE"/>
        </w:rPr>
      </w:pPr>
      <w:r w:rsidRPr="008D289A">
        <w:rPr>
          <w:rFonts w:ascii="Times New Roman" w:eastAsiaTheme="minorEastAsia" w:hAnsi="Times New Roman" w:cs="Times New Roman"/>
          <w:b/>
          <w:bCs/>
          <w:color w:val="000000" w:themeColor="text1"/>
          <w:kern w:val="24"/>
          <w:sz w:val="20"/>
          <w:szCs w:val="20"/>
          <w:lang w:eastAsia="sv-SE"/>
        </w:rPr>
        <w:t>In till FK</w:t>
      </w:r>
    </w:p>
    <w:p w:rsidR="00BC183A" w:rsidRPr="008D289A" w:rsidRDefault="00BC183A" w:rsidP="00B051B8">
      <w:pPr>
        <w:spacing w:after="0"/>
        <w:contextualSpacing/>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color w:val="000000" w:themeColor="text1"/>
          <w:kern w:val="24"/>
          <w:sz w:val="24"/>
          <w:szCs w:val="24"/>
          <w:lang w:eastAsia="sv-SE"/>
        </w:rPr>
        <w:t xml:space="preserve">AF och vårdgivare upplever att koordinatorer och samverkansansvarig är en bra formell kontaktväg in till FK. </w:t>
      </w:r>
      <w:r w:rsidRPr="008D289A">
        <w:rPr>
          <w:rFonts w:ascii="Times New Roman" w:eastAsia="Times New Roman" w:hAnsi="Times New Roman" w:cs="Times New Roman"/>
          <w:sz w:val="24"/>
          <w:szCs w:val="24"/>
          <w:lang w:eastAsia="sv-SE"/>
        </w:rPr>
        <w:t xml:space="preserve"> </w:t>
      </w:r>
      <w:r w:rsidRPr="008D289A">
        <w:rPr>
          <w:rFonts w:ascii="Times New Roman" w:eastAsiaTheme="minorEastAsia" w:hAnsi="Times New Roman" w:cs="Times New Roman"/>
          <w:color w:val="000000" w:themeColor="text1"/>
          <w:kern w:val="24"/>
          <w:sz w:val="24"/>
          <w:szCs w:val="24"/>
          <w:lang w:eastAsia="sv-SE"/>
        </w:rPr>
        <w:t>Enklast med kontakt in till FK har vården då det handlar om sjukskrivning av patient som har anställning och SGI. AF har ganska lätt med kontakt in till FK ffa i ären</w:t>
      </w:r>
      <w:r w:rsidR="0099174A">
        <w:rPr>
          <w:rFonts w:ascii="Times New Roman" w:eastAsiaTheme="minorEastAsia" w:hAnsi="Times New Roman" w:cs="Times New Roman"/>
          <w:color w:val="000000" w:themeColor="text1"/>
          <w:kern w:val="24"/>
          <w:sz w:val="24"/>
          <w:szCs w:val="24"/>
          <w:lang w:eastAsia="sv-SE"/>
        </w:rPr>
        <w:t>den inom GK</w:t>
      </w:r>
      <w:r w:rsidRPr="008D289A">
        <w:rPr>
          <w:rFonts w:ascii="Times New Roman" w:eastAsiaTheme="minorEastAsia" w:hAnsi="Times New Roman" w:cs="Times New Roman"/>
          <w:color w:val="000000" w:themeColor="text1"/>
          <w:kern w:val="24"/>
          <w:sz w:val="24"/>
          <w:szCs w:val="24"/>
          <w:lang w:eastAsia="sv-SE"/>
        </w:rPr>
        <w:t>. Medarbetare hos komm</w:t>
      </w:r>
      <w:r w:rsidR="0099174A">
        <w:rPr>
          <w:rFonts w:ascii="Times New Roman" w:eastAsiaTheme="minorEastAsia" w:hAnsi="Times New Roman" w:cs="Times New Roman"/>
          <w:color w:val="000000" w:themeColor="text1"/>
          <w:kern w:val="24"/>
          <w:sz w:val="24"/>
          <w:szCs w:val="24"/>
          <w:lang w:eastAsia="sv-SE"/>
        </w:rPr>
        <w:t>unen i upplever att kontakten i</w:t>
      </w:r>
      <w:r w:rsidRPr="008D289A">
        <w:rPr>
          <w:rFonts w:ascii="Times New Roman" w:eastAsiaTheme="minorEastAsia" w:hAnsi="Times New Roman" w:cs="Times New Roman"/>
          <w:color w:val="000000" w:themeColor="text1"/>
          <w:kern w:val="24"/>
          <w:sz w:val="24"/>
          <w:szCs w:val="24"/>
          <w:lang w:eastAsia="sv-SE"/>
        </w:rPr>
        <w:t>n till FK är svår ffa då det handlar om pers</w:t>
      </w:r>
      <w:r w:rsidR="0099174A">
        <w:rPr>
          <w:rFonts w:ascii="Times New Roman" w:eastAsiaTheme="minorEastAsia" w:hAnsi="Times New Roman" w:cs="Times New Roman"/>
          <w:color w:val="000000" w:themeColor="text1"/>
          <w:kern w:val="24"/>
          <w:sz w:val="24"/>
          <w:szCs w:val="24"/>
          <w:lang w:eastAsia="sv-SE"/>
        </w:rPr>
        <w:t xml:space="preserve">on som uppbär försörjningsstöd och </w:t>
      </w:r>
      <w:r w:rsidRPr="008D289A">
        <w:rPr>
          <w:rFonts w:ascii="Times New Roman" w:eastAsiaTheme="minorEastAsia" w:hAnsi="Times New Roman" w:cs="Times New Roman"/>
          <w:color w:val="000000" w:themeColor="text1"/>
          <w:kern w:val="24"/>
          <w:sz w:val="24"/>
          <w:szCs w:val="24"/>
          <w:lang w:eastAsia="sv-SE"/>
        </w:rPr>
        <w:t>är utan anställn</w:t>
      </w:r>
      <w:r w:rsidR="0099174A">
        <w:rPr>
          <w:rFonts w:ascii="Times New Roman" w:eastAsiaTheme="minorEastAsia" w:hAnsi="Times New Roman" w:cs="Times New Roman"/>
          <w:color w:val="000000" w:themeColor="text1"/>
          <w:kern w:val="24"/>
          <w:sz w:val="24"/>
          <w:szCs w:val="24"/>
          <w:lang w:eastAsia="sv-SE"/>
        </w:rPr>
        <w:t xml:space="preserve">ing och som saknar </w:t>
      </w:r>
      <w:r w:rsidRPr="008D289A">
        <w:rPr>
          <w:rFonts w:ascii="Times New Roman" w:eastAsiaTheme="minorEastAsia" w:hAnsi="Times New Roman" w:cs="Times New Roman"/>
          <w:color w:val="000000" w:themeColor="text1"/>
          <w:kern w:val="24"/>
          <w:sz w:val="24"/>
          <w:szCs w:val="24"/>
          <w:lang w:eastAsia="sv-SE"/>
        </w:rPr>
        <w:t xml:space="preserve">SGI. </w:t>
      </w:r>
    </w:p>
    <w:p w:rsidR="00BC183A" w:rsidRPr="008D289A" w:rsidRDefault="00BC183A" w:rsidP="00B051B8">
      <w:pPr>
        <w:spacing w:before="72" w:after="0"/>
        <w:rPr>
          <w:rFonts w:ascii="Times New Roman" w:eastAsia="Times New Roman" w:hAnsi="Times New Roman" w:cs="Times New Roman"/>
          <w:sz w:val="20"/>
          <w:szCs w:val="20"/>
          <w:lang w:eastAsia="sv-SE"/>
        </w:rPr>
      </w:pPr>
      <w:r w:rsidRPr="008D289A">
        <w:rPr>
          <w:rFonts w:ascii="Times New Roman" w:eastAsiaTheme="minorEastAsia" w:hAnsi="Times New Roman" w:cs="Times New Roman"/>
          <w:b/>
          <w:bCs/>
          <w:color w:val="000000" w:themeColor="text1"/>
          <w:kern w:val="24"/>
          <w:sz w:val="20"/>
          <w:szCs w:val="20"/>
          <w:lang w:eastAsia="sv-SE"/>
        </w:rPr>
        <w:t>In till AF</w:t>
      </w:r>
    </w:p>
    <w:p w:rsidR="00BC183A" w:rsidRPr="008D289A" w:rsidRDefault="00BC183A" w:rsidP="00B051B8">
      <w:pPr>
        <w:spacing w:after="0"/>
        <w:contextualSpacing/>
        <w:rPr>
          <w:rFonts w:ascii="Times New Roman" w:eastAsia="Times New Roman" w:hAnsi="Times New Roman" w:cs="Times New Roman"/>
          <w:sz w:val="24"/>
          <w:szCs w:val="24"/>
          <w:lang w:eastAsia="sv-SE"/>
        </w:rPr>
      </w:pPr>
      <w:r w:rsidRPr="008D289A">
        <w:rPr>
          <w:rFonts w:ascii="Times New Roman" w:eastAsiaTheme="minorEastAsia" w:hAnsi="Times New Roman" w:cs="Times New Roman"/>
          <w:color w:val="000000" w:themeColor="text1"/>
          <w:kern w:val="24"/>
          <w:sz w:val="24"/>
          <w:szCs w:val="24"/>
          <w:lang w:eastAsia="sv-SE"/>
        </w:rPr>
        <w:t>FK upplever enkel kontaktväg in till AF via handläggare samt genom funktionsbrevlådan.</w:t>
      </w:r>
    </w:p>
    <w:p w:rsidR="00BC183A" w:rsidRPr="008D289A" w:rsidRDefault="00D66E0C" w:rsidP="00B051B8">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 xml:space="preserve">Kommunen, försörjningsstöd och AME, </w:t>
      </w:r>
      <w:r w:rsidR="00BC183A" w:rsidRPr="008D289A">
        <w:rPr>
          <w:rFonts w:ascii="Times New Roman" w:eastAsiaTheme="minorEastAsia" w:hAnsi="Times New Roman" w:cs="Times New Roman"/>
          <w:color w:val="000000" w:themeColor="text1"/>
          <w:kern w:val="24"/>
          <w:sz w:val="24"/>
          <w:szCs w:val="24"/>
          <w:lang w:eastAsia="sv-SE"/>
        </w:rPr>
        <w:t xml:space="preserve">upplever enkel kontakt till handläggare på AF. Man har god kännedom om varandra. Kommunen upplever att det har varit en del organisation- och personalförändringar inom AF vilket gör att kontaktväg in till AF försvårats något. Vårdgivare upplever att kontakten in till AF är svår. Kontakt tas via handläggare men vården vet inte alltid vem det är. Man saknar formell kontaktväg och ” en väg in”. </w:t>
      </w:r>
    </w:p>
    <w:p w:rsidR="00BC183A" w:rsidRPr="008D289A" w:rsidRDefault="00BC183A" w:rsidP="00B051B8">
      <w:pPr>
        <w:spacing w:after="0"/>
        <w:contextualSpacing/>
        <w:rPr>
          <w:rFonts w:ascii="Times New Roman" w:eastAsiaTheme="minorEastAsia" w:hAnsi="Times New Roman" w:cs="Times New Roman"/>
          <w:color w:val="000000" w:themeColor="text1"/>
          <w:kern w:val="24"/>
          <w:sz w:val="24"/>
          <w:szCs w:val="24"/>
          <w:lang w:eastAsia="sv-SE"/>
        </w:rPr>
      </w:pPr>
    </w:p>
    <w:p w:rsidR="00F82542" w:rsidRPr="00F82542" w:rsidRDefault="00E36064" w:rsidP="00B051B8">
      <w:pPr>
        <w:spacing w:after="0"/>
        <w:contextualSpacing/>
        <w:rPr>
          <w:rFonts w:ascii="Times New Roman" w:eastAsiaTheme="minorEastAsia" w:hAnsi="Times New Roman" w:cs="Times New Roman"/>
          <w:kern w:val="24"/>
          <w:sz w:val="24"/>
          <w:szCs w:val="24"/>
          <w:lang w:eastAsia="sv-SE"/>
        </w:rPr>
      </w:pPr>
      <w:r>
        <w:rPr>
          <w:rFonts w:ascii="Times New Roman" w:eastAsiaTheme="minorEastAsia" w:hAnsi="Times New Roman" w:cs="Times New Roman"/>
          <w:color w:val="000000" w:themeColor="text1"/>
          <w:kern w:val="24"/>
          <w:sz w:val="24"/>
          <w:szCs w:val="24"/>
          <w:lang w:eastAsia="sv-SE"/>
        </w:rPr>
        <w:t>Man anser att S</w:t>
      </w:r>
      <w:r w:rsidR="00BC183A" w:rsidRPr="008D289A">
        <w:rPr>
          <w:rFonts w:ascii="Times New Roman" w:eastAsiaTheme="minorEastAsia" w:hAnsi="Times New Roman" w:cs="Times New Roman"/>
          <w:color w:val="000000" w:themeColor="text1"/>
          <w:kern w:val="24"/>
          <w:sz w:val="24"/>
          <w:szCs w:val="24"/>
          <w:lang w:eastAsia="sv-SE"/>
        </w:rPr>
        <w:t xml:space="preserve">amverk Tranås förenklar och effektiviserar kontaktvägar mellan de fyra parterna genom att man har namn och ansikte på samverkanparterna. </w:t>
      </w:r>
      <w:r w:rsidR="00F82542" w:rsidRPr="00F82542">
        <w:rPr>
          <w:rFonts w:ascii="Times New Roman" w:eastAsiaTheme="minorEastAsia" w:hAnsi="Times New Roman" w:cs="Times New Roman"/>
          <w:color w:val="000000" w:themeColor="text1"/>
          <w:kern w:val="24"/>
          <w:sz w:val="24"/>
          <w:szCs w:val="24"/>
          <w:lang w:eastAsia="sv-SE"/>
        </w:rPr>
        <w:t>Formellt samverkansforum som Samver</w:t>
      </w:r>
      <w:r w:rsidR="00F82542">
        <w:rPr>
          <w:rFonts w:ascii="Times New Roman" w:eastAsiaTheme="minorEastAsia" w:hAnsi="Times New Roman" w:cs="Times New Roman"/>
          <w:color w:val="000000" w:themeColor="text1"/>
          <w:kern w:val="24"/>
          <w:sz w:val="24"/>
          <w:szCs w:val="24"/>
          <w:lang w:eastAsia="sv-SE"/>
        </w:rPr>
        <w:t>k Tranås</w:t>
      </w:r>
      <w:r>
        <w:rPr>
          <w:rFonts w:ascii="Times New Roman" w:eastAsiaTheme="minorEastAsia" w:hAnsi="Times New Roman" w:cs="Times New Roman"/>
          <w:color w:val="000000" w:themeColor="text1"/>
          <w:kern w:val="24"/>
          <w:sz w:val="24"/>
          <w:szCs w:val="24"/>
          <w:lang w:eastAsia="sv-SE"/>
        </w:rPr>
        <w:t xml:space="preserve"> menar man</w:t>
      </w:r>
      <w:r w:rsidR="00F82542">
        <w:rPr>
          <w:rFonts w:ascii="Times New Roman" w:eastAsiaTheme="minorEastAsia" w:hAnsi="Times New Roman" w:cs="Times New Roman"/>
          <w:color w:val="000000" w:themeColor="text1"/>
          <w:kern w:val="24"/>
          <w:sz w:val="24"/>
          <w:szCs w:val="24"/>
          <w:lang w:eastAsia="sv-SE"/>
        </w:rPr>
        <w:t xml:space="preserve"> </w:t>
      </w:r>
      <w:r w:rsidR="00F82542" w:rsidRPr="00F82542">
        <w:rPr>
          <w:rFonts w:ascii="Times New Roman" w:eastAsiaTheme="minorEastAsia" w:hAnsi="Times New Roman" w:cs="Times New Roman"/>
          <w:color w:val="000000" w:themeColor="text1"/>
          <w:kern w:val="24"/>
          <w:sz w:val="24"/>
          <w:szCs w:val="24"/>
          <w:lang w:eastAsia="sv-SE"/>
        </w:rPr>
        <w:t xml:space="preserve">ger bättre förutsättningar för att kontaktvägar ska bygga på funktion istället för person. </w:t>
      </w:r>
    </w:p>
    <w:p w:rsidR="001E3D85" w:rsidRDefault="001E3D85" w:rsidP="00B051B8">
      <w:pPr>
        <w:spacing w:after="0"/>
        <w:contextualSpacing/>
        <w:rPr>
          <w:rFonts w:ascii="Times New Roman" w:eastAsiaTheme="minorEastAsia" w:hAnsi="Times New Roman" w:cs="Times New Roman"/>
          <w:color w:val="000000" w:themeColor="text1"/>
          <w:kern w:val="24"/>
          <w:sz w:val="24"/>
          <w:szCs w:val="24"/>
          <w:lang w:eastAsia="sv-SE"/>
        </w:rPr>
      </w:pPr>
    </w:p>
    <w:p w:rsidR="000A7C96" w:rsidRPr="000A7C96" w:rsidRDefault="001E3D85" w:rsidP="00B051B8">
      <w:pPr>
        <w:pStyle w:val="Liststycke"/>
        <w:numPr>
          <w:ilvl w:val="0"/>
          <w:numId w:val="15"/>
        </w:numPr>
        <w:autoSpaceDE w:val="0"/>
        <w:autoSpaceDN w:val="0"/>
        <w:adjustRightInd w:val="0"/>
        <w:spacing w:after="0"/>
        <w:rPr>
          <w:rFonts w:ascii="Times New Roman" w:hAnsi="Times New Roman" w:cs="Times New Roman"/>
          <w:b/>
          <w:sz w:val="24"/>
          <w:szCs w:val="24"/>
        </w:rPr>
      </w:pPr>
      <w:r w:rsidRPr="000A7C96">
        <w:rPr>
          <w:rFonts w:ascii="Times New Roman" w:hAnsi="Times New Roman" w:cs="Times New Roman"/>
          <w:b/>
          <w:sz w:val="24"/>
          <w:szCs w:val="24"/>
        </w:rPr>
        <w:t>Gemensamma forum och rutiner för beslut</w:t>
      </w:r>
    </w:p>
    <w:p w:rsidR="001E3D85" w:rsidRPr="000A7C96" w:rsidRDefault="001E3D85" w:rsidP="00B051B8">
      <w:pPr>
        <w:autoSpaceDE w:val="0"/>
        <w:autoSpaceDN w:val="0"/>
        <w:adjustRightInd w:val="0"/>
        <w:spacing w:after="0"/>
        <w:rPr>
          <w:rFonts w:ascii="Times New Roman" w:hAnsi="Times New Roman" w:cs="Times New Roman"/>
          <w:b/>
          <w:sz w:val="24"/>
          <w:szCs w:val="24"/>
        </w:rPr>
      </w:pPr>
      <w:r w:rsidRPr="000A7C96">
        <w:rPr>
          <w:rFonts w:ascii="Times New Roman" w:eastAsiaTheme="minorEastAsia" w:hAnsi="Times New Roman" w:cs="Times New Roman"/>
          <w:bCs/>
          <w:iCs/>
          <w:color w:val="000000" w:themeColor="text1"/>
          <w:kern w:val="24"/>
          <w:sz w:val="24"/>
          <w:szCs w:val="24"/>
          <w:lang w:eastAsia="sv-SE"/>
        </w:rPr>
        <w:t>Följ</w:t>
      </w:r>
      <w:r w:rsidR="006B3C32">
        <w:rPr>
          <w:rFonts w:ascii="Times New Roman" w:eastAsiaTheme="minorEastAsia" w:hAnsi="Times New Roman" w:cs="Times New Roman"/>
          <w:bCs/>
          <w:iCs/>
          <w:color w:val="000000" w:themeColor="text1"/>
          <w:kern w:val="24"/>
          <w:sz w:val="24"/>
          <w:szCs w:val="24"/>
          <w:lang w:eastAsia="sv-SE"/>
        </w:rPr>
        <w:t xml:space="preserve">ande formella samverkans forum </w:t>
      </w:r>
      <w:r w:rsidR="006348F0" w:rsidRPr="000A7C96">
        <w:rPr>
          <w:rFonts w:ascii="Times New Roman" w:eastAsiaTheme="minorEastAsia" w:hAnsi="Times New Roman" w:cs="Times New Roman"/>
          <w:bCs/>
          <w:iCs/>
          <w:color w:val="000000" w:themeColor="text1"/>
          <w:kern w:val="24"/>
          <w:sz w:val="24"/>
          <w:szCs w:val="24"/>
          <w:lang w:eastAsia="sv-SE"/>
        </w:rPr>
        <w:t>d.v.s.</w:t>
      </w:r>
      <w:r w:rsidRPr="000A7C96">
        <w:rPr>
          <w:rFonts w:ascii="Times New Roman" w:eastAsiaTheme="minorEastAsia" w:hAnsi="Times New Roman" w:cs="Times New Roman"/>
          <w:bCs/>
          <w:iCs/>
          <w:color w:val="000000" w:themeColor="text1"/>
          <w:kern w:val="24"/>
          <w:sz w:val="24"/>
          <w:szCs w:val="24"/>
          <w:lang w:eastAsia="sv-SE"/>
        </w:rPr>
        <w:t xml:space="preserve"> </w:t>
      </w:r>
      <w:r w:rsidR="006B3C32">
        <w:rPr>
          <w:rFonts w:ascii="Times New Roman" w:eastAsiaTheme="minorEastAsia" w:hAnsi="Times New Roman" w:cs="Times New Roman"/>
          <w:iCs/>
          <w:color w:val="000000" w:themeColor="text1"/>
          <w:kern w:val="24"/>
          <w:sz w:val="24"/>
          <w:szCs w:val="24"/>
          <w:lang w:eastAsia="sv-SE"/>
        </w:rPr>
        <w:t>kontinuerliga</w:t>
      </w:r>
      <w:r w:rsidRPr="000A7C96">
        <w:rPr>
          <w:rFonts w:ascii="Times New Roman" w:eastAsiaTheme="minorEastAsia" w:hAnsi="Times New Roman" w:cs="Times New Roman"/>
          <w:iCs/>
          <w:color w:val="000000" w:themeColor="text1"/>
          <w:kern w:val="24"/>
          <w:sz w:val="24"/>
          <w:szCs w:val="24"/>
          <w:lang w:eastAsia="sv-SE"/>
        </w:rPr>
        <w:t xml:space="preserve"> möten med gemensam dokumentation,</w:t>
      </w:r>
      <w:r w:rsidR="006B3C32">
        <w:rPr>
          <w:rFonts w:ascii="Times New Roman" w:eastAsiaTheme="minorEastAsia" w:hAnsi="Times New Roman" w:cs="Times New Roman"/>
          <w:iCs/>
          <w:color w:val="000000" w:themeColor="text1"/>
          <w:kern w:val="24"/>
          <w:sz w:val="24"/>
          <w:szCs w:val="24"/>
          <w:lang w:eastAsia="sv-SE"/>
        </w:rPr>
        <w:t xml:space="preserve"> handlingsplan och uppföljning </w:t>
      </w:r>
      <w:r w:rsidRPr="000A7C96">
        <w:rPr>
          <w:rFonts w:ascii="Times New Roman" w:eastAsiaTheme="minorEastAsia" w:hAnsi="Times New Roman" w:cs="Times New Roman"/>
          <w:iCs/>
          <w:color w:val="000000" w:themeColor="text1"/>
          <w:kern w:val="24"/>
          <w:sz w:val="24"/>
          <w:szCs w:val="24"/>
          <w:lang w:eastAsia="sv-SE"/>
        </w:rPr>
        <w:t>finns och används i ol</w:t>
      </w:r>
      <w:r w:rsidR="006B3C32">
        <w:rPr>
          <w:rFonts w:ascii="Times New Roman" w:eastAsiaTheme="minorEastAsia" w:hAnsi="Times New Roman" w:cs="Times New Roman"/>
          <w:iCs/>
          <w:color w:val="000000" w:themeColor="text1"/>
          <w:kern w:val="24"/>
          <w:sz w:val="24"/>
          <w:szCs w:val="24"/>
          <w:lang w:eastAsia="sv-SE"/>
        </w:rPr>
        <w:t>ika grad i kommunområde Tranås.</w:t>
      </w:r>
    </w:p>
    <w:p w:rsidR="001E3D85" w:rsidRPr="008D289A" w:rsidRDefault="001E3D85" w:rsidP="00D66E0C">
      <w:pPr>
        <w:spacing w:after="0"/>
        <w:rPr>
          <w:rFonts w:ascii="Times New Roman" w:eastAsiaTheme="minorEastAsia" w:hAnsi="Times New Roman" w:cs="Times New Roman"/>
          <w:i/>
          <w:iCs/>
          <w:color w:val="000000" w:themeColor="text1"/>
          <w:kern w:val="24"/>
          <w:sz w:val="24"/>
          <w:szCs w:val="24"/>
          <w:lang w:eastAsia="sv-SE"/>
        </w:rPr>
      </w:pPr>
    </w:p>
    <w:p w:rsidR="001E3D85" w:rsidRPr="008D289A" w:rsidRDefault="001E3D85" w:rsidP="00D66E0C">
      <w:pPr>
        <w:spacing w:after="0"/>
        <w:rPr>
          <w:rFonts w:ascii="Times New Roman" w:eastAsia="Times New Roman" w:hAnsi="Times New Roman" w:cs="Times New Roman"/>
          <w:i/>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Samverk Tranås</w:t>
      </w:r>
    </w:p>
    <w:p w:rsidR="001E3D85" w:rsidRDefault="006B3C32" w:rsidP="00D66E0C">
      <w:pPr>
        <w:spacing w:after="0"/>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Samverk Tranås har en s</w:t>
      </w:r>
      <w:r w:rsidR="001E3D85" w:rsidRPr="008D289A">
        <w:rPr>
          <w:rFonts w:ascii="Times New Roman" w:eastAsiaTheme="minorEastAsia" w:hAnsi="Times New Roman" w:cs="Times New Roman"/>
          <w:color w:val="000000" w:themeColor="text1"/>
          <w:kern w:val="24"/>
          <w:sz w:val="24"/>
          <w:szCs w:val="24"/>
          <w:lang w:eastAsia="sv-SE"/>
        </w:rPr>
        <w:t>kriftlig lokal överenskommelse gällande sa</w:t>
      </w:r>
      <w:r>
        <w:rPr>
          <w:rFonts w:ascii="Times New Roman" w:eastAsiaTheme="minorEastAsia" w:hAnsi="Times New Roman" w:cs="Times New Roman"/>
          <w:color w:val="000000" w:themeColor="text1"/>
          <w:kern w:val="24"/>
          <w:sz w:val="24"/>
          <w:szCs w:val="24"/>
          <w:lang w:eastAsia="sv-SE"/>
        </w:rPr>
        <w:t xml:space="preserve">mverkan mellan de fyra parterna där det finns </w:t>
      </w:r>
      <w:r w:rsidR="001E3D85" w:rsidRPr="008D289A">
        <w:rPr>
          <w:rFonts w:ascii="Times New Roman" w:eastAsiaTheme="minorEastAsia" w:hAnsi="Times New Roman" w:cs="Times New Roman"/>
          <w:color w:val="000000" w:themeColor="text1"/>
          <w:kern w:val="24"/>
          <w:sz w:val="24"/>
          <w:szCs w:val="24"/>
          <w:lang w:eastAsia="sv-SE"/>
        </w:rPr>
        <w:t xml:space="preserve">beskrivning av målgrupp, syfte, mål och rutiner. </w:t>
      </w:r>
      <w:r>
        <w:rPr>
          <w:rFonts w:ascii="Times New Roman" w:eastAsiaTheme="minorEastAsia" w:hAnsi="Times New Roman" w:cs="Times New Roman"/>
          <w:color w:val="000000" w:themeColor="text1"/>
          <w:kern w:val="24"/>
          <w:sz w:val="24"/>
          <w:szCs w:val="24"/>
          <w:lang w:eastAsia="sv-SE"/>
        </w:rPr>
        <w:t>Man har s</w:t>
      </w:r>
      <w:r w:rsidR="001E3D85" w:rsidRPr="008D289A">
        <w:rPr>
          <w:rFonts w:ascii="Times New Roman" w:eastAsiaTheme="minorEastAsia" w:hAnsi="Times New Roman" w:cs="Times New Roman"/>
          <w:color w:val="000000" w:themeColor="text1"/>
          <w:kern w:val="24"/>
          <w:sz w:val="24"/>
          <w:szCs w:val="24"/>
          <w:lang w:eastAsia="sv-SE"/>
        </w:rPr>
        <w:t>tående tider som bokas senast fyra veckor innan mötet. Till Samverk Tranås finns utsedda kontaktpers</w:t>
      </w:r>
      <w:r w:rsidR="001E3D85">
        <w:rPr>
          <w:rFonts w:ascii="Times New Roman" w:eastAsiaTheme="minorEastAsia" w:hAnsi="Times New Roman" w:cs="Times New Roman"/>
          <w:color w:val="000000" w:themeColor="text1"/>
          <w:kern w:val="24"/>
          <w:sz w:val="24"/>
          <w:szCs w:val="24"/>
          <w:lang w:eastAsia="sv-SE"/>
        </w:rPr>
        <w:t>oner från respektive verksamhet</w:t>
      </w:r>
      <w:r w:rsidR="001E3D85" w:rsidRPr="008D289A">
        <w:rPr>
          <w:rFonts w:ascii="Times New Roman" w:eastAsia="Times New Roman" w:hAnsi="Times New Roman" w:cs="Times New Roman"/>
          <w:sz w:val="24"/>
          <w:szCs w:val="24"/>
          <w:lang w:eastAsia="sv-SE"/>
        </w:rPr>
        <w:t xml:space="preserve">. Det finns också ett chefsnätverk (LSG) kopplad till Samverk Tranås. </w:t>
      </w:r>
    </w:p>
    <w:p w:rsidR="001E3D85" w:rsidRPr="008D289A" w:rsidRDefault="001E3D85" w:rsidP="00D66E0C">
      <w:pPr>
        <w:spacing w:after="0"/>
        <w:rPr>
          <w:rFonts w:ascii="Times New Roman" w:eastAsia="Times New Roman" w:hAnsi="Times New Roman" w:cs="Times New Roman"/>
          <w:i/>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Lokal Samverkans Grupp (LSG)</w:t>
      </w:r>
    </w:p>
    <w:p w:rsidR="001E3D85" w:rsidRPr="008D289A" w:rsidRDefault="006B3C32" w:rsidP="00D66E0C">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LSG är ett s</w:t>
      </w:r>
      <w:r w:rsidR="001E3D85" w:rsidRPr="008D289A">
        <w:rPr>
          <w:rFonts w:ascii="Times New Roman" w:eastAsiaTheme="minorEastAsia" w:hAnsi="Times New Roman" w:cs="Times New Roman"/>
          <w:color w:val="000000" w:themeColor="text1"/>
          <w:kern w:val="24"/>
          <w:sz w:val="24"/>
          <w:szCs w:val="24"/>
          <w:lang w:eastAsia="sv-SE"/>
        </w:rPr>
        <w:t xml:space="preserve">amverkansforum </w:t>
      </w:r>
      <w:r>
        <w:rPr>
          <w:rFonts w:ascii="Times New Roman" w:eastAsiaTheme="minorEastAsia" w:hAnsi="Times New Roman" w:cs="Times New Roman"/>
          <w:color w:val="000000" w:themeColor="text1"/>
          <w:kern w:val="24"/>
          <w:sz w:val="24"/>
          <w:szCs w:val="24"/>
          <w:lang w:eastAsia="sv-SE"/>
        </w:rPr>
        <w:t xml:space="preserve">för samtliga fyra aktörer </w:t>
      </w:r>
      <w:r w:rsidR="001E3D85" w:rsidRPr="008D289A">
        <w:rPr>
          <w:rFonts w:ascii="Times New Roman" w:eastAsiaTheme="minorEastAsia" w:hAnsi="Times New Roman" w:cs="Times New Roman"/>
          <w:color w:val="000000" w:themeColor="text1"/>
          <w:kern w:val="24"/>
          <w:sz w:val="24"/>
          <w:szCs w:val="24"/>
          <w:lang w:eastAsia="sv-SE"/>
        </w:rPr>
        <w:t xml:space="preserve">på chefsnivå. </w:t>
      </w:r>
      <w:r w:rsidR="00DB0CE2" w:rsidRPr="008D289A">
        <w:rPr>
          <w:rFonts w:ascii="Times New Roman" w:eastAsiaTheme="minorEastAsia" w:hAnsi="Times New Roman" w:cs="Times New Roman"/>
          <w:color w:val="000000" w:themeColor="text1"/>
          <w:kern w:val="24"/>
          <w:sz w:val="24"/>
          <w:szCs w:val="24"/>
          <w:lang w:eastAsia="sv-SE"/>
        </w:rPr>
        <w:t>LSG är ett beslutsfattande forum och syftet</w:t>
      </w:r>
      <w:r w:rsidR="00DB0CE2">
        <w:rPr>
          <w:rFonts w:ascii="Times New Roman" w:eastAsiaTheme="minorEastAsia" w:hAnsi="Times New Roman" w:cs="Times New Roman"/>
          <w:color w:val="000000" w:themeColor="text1"/>
          <w:kern w:val="24"/>
          <w:sz w:val="24"/>
          <w:szCs w:val="24"/>
          <w:lang w:eastAsia="sv-SE"/>
        </w:rPr>
        <w:t xml:space="preserve"> med gruppen är framför allt att arbeta </w:t>
      </w:r>
      <w:r w:rsidR="00DB0CE2" w:rsidRPr="008D289A">
        <w:rPr>
          <w:rFonts w:ascii="Times New Roman" w:eastAsiaTheme="minorEastAsia" w:hAnsi="Times New Roman" w:cs="Times New Roman"/>
          <w:color w:val="000000" w:themeColor="text1"/>
          <w:kern w:val="24"/>
          <w:sz w:val="24"/>
          <w:szCs w:val="24"/>
          <w:lang w:eastAsia="sv-SE"/>
        </w:rPr>
        <w:t>med att bibehåll</w:t>
      </w:r>
      <w:r w:rsidR="00DB0CE2">
        <w:rPr>
          <w:rFonts w:ascii="Times New Roman" w:eastAsiaTheme="minorEastAsia" w:hAnsi="Times New Roman" w:cs="Times New Roman"/>
          <w:color w:val="000000" w:themeColor="text1"/>
          <w:kern w:val="24"/>
          <w:sz w:val="24"/>
          <w:szCs w:val="24"/>
          <w:lang w:eastAsia="sv-SE"/>
        </w:rPr>
        <w:t>a</w:t>
      </w:r>
      <w:r w:rsidR="00DB0CE2" w:rsidRPr="008D289A">
        <w:rPr>
          <w:rFonts w:ascii="Times New Roman" w:eastAsiaTheme="minorEastAsia" w:hAnsi="Times New Roman" w:cs="Times New Roman"/>
          <w:color w:val="000000" w:themeColor="text1"/>
          <w:kern w:val="24"/>
          <w:sz w:val="24"/>
          <w:szCs w:val="24"/>
          <w:lang w:eastAsia="sv-SE"/>
        </w:rPr>
        <w:t xml:space="preserve"> samt utveckla samverkansprocesser mellan</w:t>
      </w:r>
      <w:r w:rsidR="00DB0CE2">
        <w:rPr>
          <w:rFonts w:ascii="Times New Roman" w:eastAsiaTheme="minorEastAsia" w:hAnsi="Times New Roman" w:cs="Times New Roman"/>
          <w:color w:val="000000" w:themeColor="text1"/>
          <w:kern w:val="24"/>
          <w:sz w:val="24"/>
          <w:szCs w:val="24"/>
          <w:lang w:eastAsia="sv-SE"/>
        </w:rPr>
        <w:t xml:space="preserve"> de fyra aktörerna</w:t>
      </w:r>
      <w:r w:rsidR="00DB0CE2" w:rsidRPr="008D289A">
        <w:rPr>
          <w:rFonts w:ascii="Times New Roman" w:eastAsiaTheme="minorEastAsia" w:hAnsi="Times New Roman" w:cs="Times New Roman"/>
          <w:color w:val="000000" w:themeColor="text1"/>
          <w:kern w:val="24"/>
          <w:sz w:val="24"/>
          <w:szCs w:val="24"/>
          <w:lang w:eastAsia="sv-SE"/>
        </w:rPr>
        <w:t xml:space="preserve">. </w:t>
      </w:r>
      <w:r w:rsidR="001E3D85" w:rsidRPr="008D289A">
        <w:rPr>
          <w:rFonts w:ascii="Times New Roman" w:eastAsiaTheme="minorEastAsia" w:hAnsi="Times New Roman" w:cs="Times New Roman"/>
          <w:color w:val="000000" w:themeColor="text1"/>
          <w:kern w:val="24"/>
          <w:sz w:val="24"/>
          <w:szCs w:val="24"/>
          <w:lang w:eastAsia="sv-SE"/>
        </w:rPr>
        <w:t xml:space="preserve">Det är chefer från de kommunala verksamheterna som </w:t>
      </w:r>
      <w:r w:rsidR="001E3D85">
        <w:rPr>
          <w:rFonts w:ascii="Times New Roman" w:eastAsiaTheme="minorEastAsia" w:hAnsi="Times New Roman" w:cs="Times New Roman"/>
          <w:color w:val="000000" w:themeColor="text1"/>
          <w:kern w:val="24"/>
          <w:sz w:val="24"/>
          <w:szCs w:val="24"/>
          <w:lang w:eastAsia="sv-SE"/>
        </w:rPr>
        <w:t>är sammankallande och håller i LSG.</w:t>
      </w:r>
    </w:p>
    <w:p w:rsidR="001E3D85" w:rsidRPr="008D289A" w:rsidRDefault="001E3D85" w:rsidP="00B051B8">
      <w:pPr>
        <w:spacing w:after="0"/>
        <w:contextualSpacing/>
        <w:rPr>
          <w:rFonts w:ascii="Times New Roman" w:eastAsia="Times New Roman" w:hAnsi="Times New Roman" w:cs="Times New Roman"/>
          <w:i/>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 xml:space="preserve">Samordnad Individuell Plan (SIP) </w:t>
      </w:r>
    </w:p>
    <w:p w:rsidR="005F69EC" w:rsidRPr="00E9078F" w:rsidRDefault="005F69EC" w:rsidP="00B051B8">
      <w:pPr>
        <w:spacing w:after="0"/>
        <w:rPr>
          <w:rFonts w:ascii="Times New Roman" w:eastAsia="Times New Roman" w:hAnsi="Times New Roman" w:cs="Times New Roman"/>
          <w:sz w:val="24"/>
          <w:szCs w:val="24"/>
          <w:lang w:eastAsia="sv-SE"/>
        </w:rPr>
      </w:pPr>
      <w:r w:rsidRPr="00E9078F">
        <w:rPr>
          <w:rFonts w:ascii="Times New Roman" w:eastAsiaTheme="minorEastAsia" w:hAnsi="Times New Roman" w:cs="Times New Roman"/>
          <w:color w:val="000000" w:themeColor="text1"/>
          <w:kern w:val="24"/>
          <w:sz w:val="24"/>
          <w:szCs w:val="24"/>
          <w:lang w:eastAsia="sv-SE"/>
        </w:rPr>
        <w:t xml:space="preserve">Lagstadgad samverkan </w:t>
      </w:r>
      <w:r>
        <w:rPr>
          <w:rFonts w:ascii="Times New Roman" w:eastAsiaTheme="minorEastAsia" w:hAnsi="Times New Roman" w:cs="Times New Roman"/>
          <w:color w:val="000000" w:themeColor="text1"/>
          <w:kern w:val="24"/>
          <w:sz w:val="24"/>
          <w:szCs w:val="24"/>
          <w:lang w:eastAsia="sv-SE"/>
        </w:rPr>
        <w:t>enligt Hälso- och sjukvårdslagen (</w:t>
      </w:r>
      <w:r w:rsidRPr="00E9078F">
        <w:rPr>
          <w:rFonts w:ascii="Times New Roman" w:eastAsiaTheme="minorEastAsia" w:hAnsi="Times New Roman" w:cs="Times New Roman"/>
          <w:color w:val="000000" w:themeColor="text1"/>
          <w:kern w:val="24"/>
          <w:sz w:val="24"/>
          <w:szCs w:val="24"/>
          <w:lang w:eastAsia="sv-SE"/>
        </w:rPr>
        <w:t>HSL</w:t>
      </w:r>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 xml:space="preserve"> och S</w:t>
      </w:r>
      <w:r>
        <w:rPr>
          <w:rFonts w:ascii="Times New Roman" w:eastAsiaTheme="minorEastAsia" w:hAnsi="Times New Roman" w:cs="Times New Roman"/>
          <w:color w:val="000000" w:themeColor="text1"/>
          <w:kern w:val="24"/>
          <w:sz w:val="24"/>
          <w:szCs w:val="24"/>
          <w:lang w:eastAsia="sv-SE"/>
        </w:rPr>
        <w:t>ocialtjänstlagen (S</w:t>
      </w:r>
      <w:r w:rsidRPr="00E9078F">
        <w:rPr>
          <w:rFonts w:ascii="Times New Roman" w:eastAsiaTheme="minorEastAsia" w:hAnsi="Times New Roman" w:cs="Times New Roman"/>
          <w:color w:val="000000" w:themeColor="text1"/>
          <w:kern w:val="24"/>
          <w:sz w:val="24"/>
          <w:szCs w:val="24"/>
          <w:lang w:eastAsia="sv-SE"/>
        </w:rPr>
        <w:t>oL</w:t>
      </w:r>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w:t>
      </w:r>
    </w:p>
    <w:p w:rsidR="005F69EC" w:rsidRPr="007D5277" w:rsidRDefault="005F69EC" w:rsidP="00B051B8">
      <w:pPr>
        <w:spacing w:after="0"/>
        <w:rPr>
          <w:rFonts w:ascii="Times New Roman" w:eastAsiaTheme="minorEastAsia" w:hAnsi="Times New Roman" w:cs="Times New Roman"/>
          <w:color w:val="000000" w:themeColor="text1"/>
          <w:kern w:val="24"/>
          <w:sz w:val="24"/>
          <w:szCs w:val="24"/>
          <w:lang w:eastAsia="sv-SE"/>
        </w:rPr>
      </w:pPr>
      <w:r w:rsidRPr="00E9078F">
        <w:rPr>
          <w:rFonts w:ascii="Times New Roman" w:eastAsiaTheme="minorEastAsia" w:hAnsi="Times New Roman" w:cs="Times New Roman"/>
          <w:color w:val="000000" w:themeColor="text1"/>
          <w:kern w:val="24"/>
          <w:sz w:val="24"/>
          <w:szCs w:val="24"/>
          <w:lang w:eastAsia="sv-SE"/>
        </w:rPr>
        <w:t>Vid behov av samordnade insatser upprättar vård och kommun en gemensam individuell plan.</w:t>
      </w:r>
      <w:r>
        <w:rPr>
          <w:rFonts w:ascii="Times New Roman" w:eastAsiaTheme="minorEastAsia" w:hAnsi="Times New Roman" w:cs="Times New Roman"/>
          <w:color w:val="000000" w:themeColor="text1"/>
          <w:kern w:val="24"/>
          <w:sz w:val="24"/>
          <w:szCs w:val="24"/>
          <w:lang w:eastAsia="sv-SE"/>
        </w:rPr>
        <w:t xml:space="preserve"> FK och AF kan inte kalla till SIP. </w:t>
      </w:r>
      <w:r w:rsidR="00DB0CE2">
        <w:rPr>
          <w:rFonts w:ascii="Times New Roman" w:eastAsiaTheme="minorEastAsia" w:hAnsi="Times New Roman" w:cs="Times New Roman"/>
          <w:color w:val="000000" w:themeColor="text1"/>
          <w:kern w:val="24"/>
          <w:sz w:val="24"/>
          <w:szCs w:val="24"/>
          <w:lang w:eastAsia="sv-SE"/>
        </w:rPr>
        <w:t xml:space="preserve">De kan kallas till SIP möte av vårdgivare eller verksamhet inom kommunen men är inte enligt lag skyldiga att medverka. </w:t>
      </w:r>
      <w:r>
        <w:rPr>
          <w:rFonts w:ascii="Times New Roman" w:eastAsiaTheme="minorEastAsia" w:hAnsi="Times New Roman" w:cs="Times New Roman"/>
          <w:color w:val="000000" w:themeColor="text1"/>
          <w:kern w:val="24"/>
          <w:sz w:val="24"/>
          <w:szCs w:val="24"/>
          <w:lang w:eastAsia="sv-SE"/>
        </w:rPr>
        <w:t xml:space="preserve">Klienten ska i möjligaste mån närvara vid ett SIP möte. Det finns </w:t>
      </w:r>
      <w:r w:rsidRPr="00E9078F">
        <w:rPr>
          <w:rFonts w:ascii="Times New Roman" w:eastAsiaTheme="minorEastAsia" w:hAnsi="Times New Roman" w:cs="Times New Roman"/>
          <w:color w:val="000000" w:themeColor="text1"/>
          <w:kern w:val="24"/>
          <w:sz w:val="24"/>
          <w:szCs w:val="24"/>
          <w:lang w:eastAsia="sv-SE"/>
        </w:rPr>
        <w:t>vissa oklarheter gällande användandet</w:t>
      </w:r>
      <w:r>
        <w:rPr>
          <w:rFonts w:ascii="Times New Roman" w:eastAsiaTheme="minorEastAsia" w:hAnsi="Times New Roman" w:cs="Times New Roman"/>
          <w:color w:val="000000" w:themeColor="text1"/>
          <w:kern w:val="24"/>
          <w:sz w:val="24"/>
          <w:szCs w:val="24"/>
          <w:lang w:eastAsia="sv-SE"/>
        </w:rPr>
        <w:t xml:space="preserve"> av SIP som </w:t>
      </w:r>
      <w:r w:rsidRPr="00E9078F">
        <w:rPr>
          <w:rFonts w:ascii="Times New Roman" w:eastAsiaTheme="minorEastAsia" w:hAnsi="Times New Roman" w:cs="Times New Roman"/>
          <w:color w:val="000000" w:themeColor="text1"/>
          <w:kern w:val="24"/>
          <w:sz w:val="24"/>
          <w:szCs w:val="24"/>
          <w:lang w:eastAsia="sv-SE"/>
        </w:rPr>
        <w:t xml:space="preserve">när, hur </w:t>
      </w:r>
      <w:r w:rsidRPr="00E9078F">
        <w:rPr>
          <w:rFonts w:ascii="Times New Roman" w:eastAsiaTheme="minorEastAsia" w:hAnsi="Times New Roman" w:cs="Times New Roman"/>
          <w:color w:val="000000" w:themeColor="text1"/>
          <w:kern w:val="24"/>
          <w:sz w:val="24"/>
          <w:szCs w:val="24"/>
          <w:lang w:eastAsia="sv-SE"/>
        </w:rPr>
        <w:lastRenderedPageBreak/>
        <w:t>och vem</w:t>
      </w:r>
      <w:r>
        <w:rPr>
          <w:rFonts w:ascii="Times New Roman" w:eastAsiaTheme="minorEastAsia" w:hAnsi="Times New Roman" w:cs="Times New Roman"/>
          <w:color w:val="000000" w:themeColor="text1"/>
          <w:kern w:val="24"/>
          <w:sz w:val="24"/>
          <w:szCs w:val="24"/>
          <w:lang w:eastAsia="sv-SE"/>
        </w:rPr>
        <w:t xml:space="preserve"> ska kalla. De som använder sig av SIP upplever det som ett bra formellt samverkansforum.</w:t>
      </w:r>
    </w:p>
    <w:p w:rsidR="00C929AF" w:rsidRDefault="001E3D85" w:rsidP="00C929AF">
      <w:pPr>
        <w:spacing w:after="0"/>
        <w:contextualSpacing/>
        <w:rPr>
          <w:rFonts w:ascii="Times New Roman" w:eastAsia="Times New Roman" w:hAnsi="Times New Roman" w:cs="Times New Roman"/>
          <w:i/>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 xml:space="preserve">Gemensam Kartläggning (GK) och Avstämningsmöten </w:t>
      </w:r>
    </w:p>
    <w:p w:rsidR="001E3D85" w:rsidRPr="00C929AF" w:rsidRDefault="001E3D85" w:rsidP="00C929AF">
      <w:pPr>
        <w:spacing w:after="0"/>
        <w:contextualSpacing/>
        <w:rPr>
          <w:rFonts w:ascii="Times New Roman" w:eastAsia="Times New Roman" w:hAnsi="Times New Roman" w:cs="Times New Roman"/>
          <w:i/>
          <w:sz w:val="20"/>
          <w:szCs w:val="20"/>
          <w:lang w:eastAsia="sv-SE"/>
        </w:rPr>
      </w:pPr>
      <w:r w:rsidRPr="008D289A">
        <w:rPr>
          <w:rFonts w:ascii="Times New Roman" w:eastAsiaTheme="minorEastAsia" w:hAnsi="Times New Roman" w:cs="Times New Roman"/>
          <w:color w:val="000000" w:themeColor="text1"/>
          <w:kern w:val="24"/>
          <w:sz w:val="24"/>
          <w:szCs w:val="24"/>
          <w:lang w:eastAsia="sv-SE"/>
        </w:rPr>
        <w:t xml:space="preserve">Formell, strukturerad samverkan mellan FK, vården och AF. Det är FK som </w:t>
      </w:r>
      <w:r w:rsidR="006B3C32">
        <w:rPr>
          <w:rFonts w:ascii="Times New Roman" w:eastAsiaTheme="minorEastAsia" w:hAnsi="Times New Roman" w:cs="Times New Roman"/>
          <w:color w:val="000000" w:themeColor="text1"/>
          <w:kern w:val="24"/>
          <w:sz w:val="24"/>
          <w:szCs w:val="24"/>
          <w:lang w:eastAsia="sv-SE"/>
        </w:rPr>
        <w:t xml:space="preserve">kallar till mötet, </w:t>
      </w:r>
      <w:r w:rsidRPr="008D289A">
        <w:rPr>
          <w:rFonts w:ascii="Times New Roman" w:eastAsiaTheme="minorEastAsia" w:hAnsi="Times New Roman" w:cs="Times New Roman"/>
          <w:color w:val="000000" w:themeColor="text1"/>
          <w:kern w:val="24"/>
          <w:sz w:val="24"/>
          <w:szCs w:val="24"/>
          <w:lang w:eastAsia="sv-SE"/>
        </w:rPr>
        <w:t>håller i möt</w:t>
      </w:r>
      <w:r w:rsidR="006B3C32">
        <w:rPr>
          <w:rFonts w:ascii="Times New Roman" w:eastAsiaTheme="minorEastAsia" w:hAnsi="Times New Roman" w:cs="Times New Roman"/>
          <w:color w:val="000000" w:themeColor="text1"/>
          <w:kern w:val="24"/>
          <w:sz w:val="24"/>
          <w:szCs w:val="24"/>
          <w:lang w:eastAsia="sv-SE"/>
        </w:rPr>
        <w:t xml:space="preserve">ena </w:t>
      </w:r>
      <w:r w:rsidRPr="008D289A">
        <w:rPr>
          <w:rFonts w:ascii="Times New Roman" w:eastAsiaTheme="minorEastAsia" w:hAnsi="Times New Roman" w:cs="Times New Roman"/>
          <w:color w:val="000000" w:themeColor="text1"/>
          <w:kern w:val="24"/>
          <w:sz w:val="24"/>
          <w:szCs w:val="24"/>
          <w:lang w:eastAsia="sv-SE"/>
        </w:rPr>
        <w:t>samt också ansvarar för dokumentationen.</w:t>
      </w:r>
    </w:p>
    <w:p w:rsidR="00C929AF" w:rsidRDefault="001E3D85" w:rsidP="00C929AF">
      <w:pPr>
        <w:spacing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b/>
          <w:bCs/>
          <w:i/>
          <w:color w:val="000000" w:themeColor="text1"/>
          <w:kern w:val="24"/>
          <w:sz w:val="20"/>
          <w:szCs w:val="20"/>
          <w:lang w:eastAsia="sv-SE"/>
        </w:rPr>
        <w:t>SE-projekt</w:t>
      </w:r>
    </w:p>
    <w:p w:rsidR="000A7C96" w:rsidRDefault="001E3D85" w:rsidP="00C929AF">
      <w:pPr>
        <w:spacing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color w:val="000000" w:themeColor="text1"/>
          <w:kern w:val="24"/>
          <w:sz w:val="24"/>
          <w:szCs w:val="24"/>
          <w:lang w:eastAsia="sv-SE"/>
        </w:rPr>
        <w:t xml:space="preserve">Samverkan mellan FK, AF, kommunen (SE-coach) och vården (psykiatri) för ungdomar upp till 29 år som har/riskerar att få aktivitetsersättning. Kontinuerliga formella samverkan möte 1 g/mån på individnivå. </w:t>
      </w:r>
    </w:p>
    <w:p w:rsidR="001E3D85" w:rsidRPr="000A7C96" w:rsidRDefault="001E3D85" w:rsidP="00C929AF">
      <w:pPr>
        <w:spacing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b/>
          <w:bCs/>
          <w:i/>
          <w:color w:val="000000" w:themeColor="text1"/>
          <w:kern w:val="24"/>
          <w:sz w:val="20"/>
          <w:szCs w:val="20"/>
          <w:lang w:eastAsia="sv-SE"/>
        </w:rPr>
        <w:t>Rehabmöte</w:t>
      </w:r>
    </w:p>
    <w:p w:rsidR="001E3D85" w:rsidRPr="008D289A" w:rsidRDefault="001E3D85" w:rsidP="00C929AF">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Kontinuerliga möten mellan rehabsamordnar</w:t>
      </w:r>
      <w:r w:rsidR="006B3C32">
        <w:rPr>
          <w:rFonts w:ascii="Times New Roman" w:eastAsiaTheme="minorEastAsia" w:hAnsi="Times New Roman" w:cs="Times New Roman"/>
          <w:color w:val="000000" w:themeColor="text1"/>
          <w:kern w:val="24"/>
          <w:sz w:val="24"/>
          <w:szCs w:val="24"/>
          <w:lang w:eastAsia="sv-SE"/>
        </w:rPr>
        <w:t xml:space="preserve">e och </w:t>
      </w:r>
      <w:r w:rsidRPr="008D289A">
        <w:rPr>
          <w:rFonts w:ascii="Times New Roman" w:eastAsiaTheme="minorEastAsia" w:hAnsi="Times New Roman" w:cs="Times New Roman"/>
          <w:color w:val="000000" w:themeColor="text1"/>
          <w:kern w:val="24"/>
          <w:sz w:val="24"/>
          <w:szCs w:val="24"/>
          <w:lang w:eastAsia="sv-SE"/>
        </w:rPr>
        <w:t>arbetsterapeuter</w:t>
      </w:r>
      <w:r w:rsidR="006B3C32">
        <w:rPr>
          <w:rFonts w:ascii="Times New Roman" w:eastAsiaTheme="minorEastAsia" w:hAnsi="Times New Roman" w:cs="Times New Roman"/>
          <w:color w:val="000000" w:themeColor="text1"/>
          <w:kern w:val="24"/>
          <w:sz w:val="24"/>
          <w:szCs w:val="24"/>
          <w:lang w:eastAsia="sv-SE"/>
        </w:rPr>
        <w:t xml:space="preserve"> på AME. U</w:t>
      </w:r>
      <w:r w:rsidRPr="008D289A">
        <w:rPr>
          <w:rFonts w:ascii="Times New Roman" w:eastAsiaTheme="minorEastAsia" w:hAnsi="Times New Roman" w:cs="Times New Roman"/>
          <w:color w:val="000000" w:themeColor="text1"/>
          <w:kern w:val="24"/>
          <w:sz w:val="24"/>
          <w:szCs w:val="24"/>
          <w:lang w:eastAsia="sv-SE"/>
        </w:rPr>
        <w:t xml:space="preserve">ppföljning </w:t>
      </w:r>
      <w:r w:rsidR="006B3C32">
        <w:rPr>
          <w:rFonts w:ascii="Times New Roman" w:eastAsiaTheme="minorEastAsia" w:hAnsi="Times New Roman" w:cs="Times New Roman"/>
          <w:color w:val="000000" w:themeColor="text1"/>
          <w:kern w:val="24"/>
          <w:sz w:val="24"/>
          <w:szCs w:val="24"/>
          <w:lang w:eastAsia="sv-SE"/>
        </w:rPr>
        <w:t>och planering i</w:t>
      </w:r>
      <w:r w:rsidRPr="008D289A">
        <w:rPr>
          <w:rFonts w:ascii="Times New Roman" w:eastAsiaTheme="minorEastAsia" w:hAnsi="Times New Roman" w:cs="Times New Roman"/>
          <w:color w:val="000000" w:themeColor="text1"/>
          <w:kern w:val="24"/>
          <w:sz w:val="24"/>
          <w:szCs w:val="24"/>
          <w:lang w:eastAsia="sv-SE"/>
        </w:rPr>
        <w:t xml:space="preserve"> gemensamma ärenden som har </w:t>
      </w:r>
      <w:r w:rsidR="006B3C32">
        <w:rPr>
          <w:rFonts w:ascii="Times New Roman" w:eastAsiaTheme="minorEastAsia" w:hAnsi="Times New Roman" w:cs="Times New Roman"/>
          <w:color w:val="000000" w:themeColor="text1"/>
          <w:kern w:val="24"/>
          <w:sz w:val="24"/>
          <w:szCs w:val="24"/>
          <w:lang w:eastAsia="sv-SE"/>
        </w:rPr>
        <w:t xml:space="preserve">insatser hos vårdgivare och </w:t>
      </w:r>
      <w:r w:rsidRPr="008D289A">
        <w:rPr>
          <w:rFonts w:ascii="Times New Roman" w:eastAsiaTheme="minorEastAsia" w:hAnsi="Times New Roman" w:cs="Times New Roman"/>
          <w:color w:val="000000" w:themeColor="text1"/>
          <w:kern w:val="24"/>
          <w:sz w:val="24"/>
          <w:szCs w:val="24"/>
          <w:lang w:eastAsia="sv-SE"/>
        </w:rPr>
        <w:t>arbetsrehabiliterande insats på AME.</w:t>
      </w:r>
    </w:p>
    <w:p w:rsidR="001E3D85" w:rsidRPr="008D289A" w:rsidRDefault="001E3D85" w:rsidP="00C929AF">
      <w:pPr>
        <w:spacing w:after="0"/>
        <w:rPr>
          <w:rFonts w:ascii="Times New Roman" w:eastAsia="Times New Roman" w:hAnsi="Times New Roman" w:cs="Times New Roman"/>
          <w:i/>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Delegation Unga i Arbete (DUA)</w:t>
      </w:r>
    </w:p>
    <w:p w:rsidR="001E3D85" w:rsidRPr="008D289A" w:rsidRDefault="001E3D85" w:rsidP="00C929AF">
      <w:pPr>
        <w:spacing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color w:val="000000" w:themeColor="text1"/>
          <w:kern w:val="24"/>
          <w:sz w:val="24"/>
          <w:szCs w:val="24"/>
          <w:lang w:eastAsia="sv-SE"/>
        </w:rPr>
        <w:t xml:space="preserve">Nationell satsning i syfte att få ner arbetslösheten bland unga </w:t>
      </w:r>
      <w:r w:rsidR="006348F0" w:rsidRPr="008D289A">
        <w:rPr>
          <w:rFonts w:ascii="Times New Roman" w:eastAsiaTheme="minorEastAsia" w:hAnsi="Times New Roman" w:cs="Times New Roman"/>
          <w:color w:val="000000" w:themeColor="text1"/>
          <w:kern w:val="24"/>
          <w:sz w:val="24"/>
          <w:szCs w:val="24"/>
          <w:lang w:eastAsia="sv-SE"/>
        </w:rPr>
        <w:t>(16-24</w:t>
      </w:r>
      <w:r w:rsidR="005A30D4">
        <w:rPr>
          <w:rFonts w:ascii="Times New Roman" w:eastAsiaTheme="minorEastAsia" w:hAnsi="Times New Roman" w:cs="Times New Roman"/>
          <w:color w:val="000000" w:themeColor="text1"/>
          <w:kern w:val="24"/>
          <w:sz w:val="24"/>
          <w:szCs w:val="24"/>
          <w:lang w:eastAsia="sv-SE"/>
        </w:rPr>
        <w:t xml:space="preserve"> år</w:t>
      </w:r>
      <w:r w:rsidR="006348F0" w:rsidRPr="008D289A">
        <w:rPr>
          <w:rFonts w:ascii="Times New Roman" w:eastAsiaTheme="minorEastAsia" w:hAnsi="Times New Roman" w:cs="Times New Roman"/>
          <w:color w:val="000000" w:themeColor="text1"/>
          <w:kern w:val="24"/>
          <w:sz w:val="24"/>
          <w:szCs w:val="24"/>
          <w:lang w:eastAsia="sv-SE"/>
        </w:rPr>
        <w:t>)</w:t>
      </w:r>
      <w:r w:rsidRPr="008D289A">
        <w:rPr>
          <w:rFonts w:ascii="Times New Roman" w:eastAsiaTheme="minorEastAsia" w:hAnsi="Times New Roman" w:cs="Times New Roman"/>
          <w:color w:val="000000" w:themeColor="text1"/>
          <w:kern w:val="24"/>
          <w:sz w:val="24"/>
          <w:szCs w:val="24"/>
          <w:lang w:eastAsia="sv-SE"/>
        </w:rPr>
        <w:t>. Samverkan på lokal nivå mellan kommunen/AF</w:t>
      </w:r>
    </w:p>
    <w:p w:rsidR="001E3D85" w:rsidRPr="008D289A" w:rsidRDefault="001E3D85" w:rsidP="00C929AF">
      <w:pPr>
        <w:spacing w:after="0"/>
        <w:contextualSpacing/>
        <w:rPr>
          <w:rFonts w:ascii="Times New Roman" w:eastAsia="Times New Roman" w:hAnsi="Times New Roman" w:cs="Times New Roman"/>
          <w:i/>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Kommunala Aktivitets Ansvaret (KAA)</w:t>
      </w:r>
    </w:p>
    <w:p w:rsidR="001E3D85" w:rsidRPr="008D289A" w:rsidRDefault="001E3D85" w:rsidP="00C929AF">
      <w:pPr>
        <w:spacing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color w:val="000000" w:themeColor="text1"/>
          <w:kern w:val="24"/>
          <w:sz w:val="24"/>
          <w:szCs w:val="24"/>
          <w:lang w:eastAsia="sv-SE"/>
        </w:rPr>
        <w:t>Samverkan mellan kommunen (socialtjänst och skola)</w:t>
      </w:r>
      <w:r w:rsidR="005A30D4">
        <w:rPr>
          <w:rFonts w:ascii="Times New Roman" w:eastAsiaTheme="minorEastAsia" w:hAnsi="Times New Roman" w:cs="Times New Roman"/>
          <w:color w:val="000000" w:themeColor="text1"/>
          <w:kern w:val="24"/>
          <w:sz w:val="24"/>
          <w:szCs w:val="24"/>
          <w:lang w:eastAsia="sv-SE"/>
        </w:rPr>
        <w:t xml:space="preserve"> </w:t>
      </w:r>
      <w:r w:rsidRPr="008D289A">
        <w:rPr>
          <w:rFonts w:ascii="Times New Roman" w:eastAsiaTheme="minorEastAsia" w:hAnsi="Times New Roman" w:cs="Times New Roman"/>
          <w:color w:val="000000" w:themeColor="text1"/>
          <w:kern w:val="24"/>
          <w:sz w:val="24"/>
          <w:szCs w:val="24"/>
          <w:lang w:eastAsia="sv-SE"/>
        </w:rPr>
        <w:t>och AF för Ungdomar 16-20 år som har hoppat/ inte är inskrivna på gymnasiet</w:t>
      </w:r>
    </w:p>
    <w:p w:rsidR="001E3D85" w:rsidRPr="008D289A" w:rsidRDefault="001E3D85" w:rsidP="00C929AF">
      <w:pPr>
        <w:spacing w:after="0"/>
        <w:rPr>
          <w:rFonts w:ascii="Times New Roman" w:eastAsiaTheme="minorEastAsia" w:hAnsi="Times New Roman" w:cs="Times New Roman"/>
          <w:b/>
          <w:bCs/>
          <w:i/>
          <w:color w:val="000000" w:themeColor="text1"/>
          <w:kern w:val="24"/>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 xml:space="preserve">Avtal mellan AF/AME </w:t>
      </w:r>
    </w:p>
    <w:p w:rsidR="001E3D85" w:rsidRPr="008D289A" w:rsidRDefault="005A30D4" w:rsidP="00C929AF">
      <w:pPr>
        <w:spacing w:after="0"/>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Avtal mellan AF och </w:t>
      </w:r>
      <w:r w:rsidR="001E3D85" w:rsidRPr="008D289A">
        <w:rPr>
          <w:rFonts w:ascii="Times New Roman" w:eastAsiaTheme="minorEastAsia" w:hAnsi="Times New Roman" w:cs="Times New Roman"/>
          <w:color w:val="000000" w:themeColor="text1"/>
          <w:kern w:val="24"/>
          <w:sz w:val="24"/>
          <w:szCs w:val="24"/>
          <w:lang w:eastAsia="sv-SE"/>
        </w:rPr>
        <w:t xml:space="preserve">AME gällande arbetssökande inom jobb- och utvecklingsgarantin med behov av förstärkt arbetsträning alternativt förstärkt arbetsträning med fördjupad </w:t>
      </w:r>
      <w:r w:rsidR="006348F0" w:rsidRPr="008D289A">
        <w:rPr>
          <w:rFonts w:ascii="Times New Roman" w:eastAsiaTheme="minorEastAsia" w:hAnsi="Times New Roman" w:cs="Times New Roman"/>
          <w:color w:val="000000" w:themeColor="text1"/>
          <w:kern w:val="24"/>
          <w:sz w:val="24"/>
          <w:szCs w:val="24"/>
          <w:lang w:eastAsia="sv-SE"/>
        </w:rPr>
        <w:t>bedömning.</w:t>
      </w:r>
    </w:p>
    <w:p w:rsidR="001E3D85" w:rsidRPr="008D289A" w:rsidRDefault="001E3D85" w:rsidP="00C929AF">
      <w:pPr>
        <w:spacing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color w:val="000000" w:themeColor="text1"/>
          <w:kern w:val="24"/>
          <w:sz w:val="24"/>
          <w:szCs w:val="24"/>
          <w:lang w:eastAsia="sv-SE"/>
        </w:rPr>
        <w:t>Handläggare från AF</w:t>
      </w:r>
      <w:r w:rsidR="005A30D4">
        <w:rPr>
          <w:rFonts w:ascii="Times New Roman" w:eastAsiaTheme="minorEastAsia" w:hAnsi="Times New Roman" w:cs="Times New Roman"/>
          <w:color w:val="000000" w:themeColor="text1"/>
          <w:kern w:val="24"/>
          <w:sz w:val="24"/>
          <w:szCs w:val="24"/>
          <w:lang w:eastAsia="sv-SE"/>
        </w:rPr>
        <w:t xml:space="preserve"> kommer till AME ca en gång/mån för </w:t>
      </w:r>
      <w:r w:rsidRPr="008D289A">
        <w:rPr>
          <w:rFonts w:ascii="Times New Roman" w:eastAsiaTheme="minorEastAsia" w:hAnsi="Times New Roman" w:cs="Times New Roman"/>
          <w:color w:val="000000" w:themeColor="text1"/>
          <w:kern w:val="24"/>
          <w:sz w:val="24"/>
          <w:szCs w:val="24"/>
          <w:lang w:eastAsia="sv-SE"/>
        </w:rPr>
        <w:t>uppföljning samt revidering av gemensam handlingsplan</w:t>
      </w:r>
    </w:p>
    <w:p w:rsidR="001E3D85" w:rsidRPr="008D289A" w:rsidRDefault="001E3D85" w:rsidP="00C929AF">
      <w:pPr>
        <w:spacing w:after="0"/>
        <w:rPr>
          <w:rFonts w:ascii="Times New Roman" w:eastAsiaTheme="minorEastAsia" w:hAnsi="Times New Roman" w:cs="Times New Roman"/>
          <w:b/>
          <w:bCs/>
          <w:i/>
          <w:color w:val="000000" w:themeColor="text1"/>
          <w:kern w:val="24"/>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A</w:t>
      </w:r>
      <w:r w:rsidR="000A7C96">
        <w:rPr>
          <w:rFonts w:ascii="Times New Roman" w:eastAsiaTheme="minorEastAsia" w:hAnsi="Times New Roman" w:cs="Times New Roman"/>
          <w:b/>
          <w:bCs/>
          <w:i/>
          <w:color w:val="000000" w:themeColor="text1"/>
          <w:kern w:val="24"/>
          <w:sz w:val="20"/>
          <w:szCs w:val="20"/>
          <w:lang w:eastAsia="sv-SE"/>
        </w:rPr>
        <w:t>F/försörjningsstöd/SFI/AME</w:t>
      </w:r>
    </w:p>
    <w:p w:rsidR="001E3D85" w:rsidRPr="004A67D6" w:rsidRDefault="001E3D85" w:rsidP="00C929AF">
      <w:pPr>
        <w:spacing w:after="0"/>
        <w:rPr>
          <w:rFonts w:ascii="Times New Roman" w:eastAsia="Times New Roman" w:hAnsi="Times New Roman" w:cs="Times New Roman"/>
          <w:sz w:val="24"/>
          <w:szCs w:val="24"/>
          <w:lang w:eastAsia="sv-SE"/>
        </w:rPr>
      </w:pPr>
      <w:r w:rsidRPr="004A67D6">
        <w:rPr>
          <w:rFonts w:ascii="Times New Roman" w:eastAsia="Times New Roman" w:hAnsi="Times New Roman" w:cs="Times New Roman"/>
          <w:sz w:val="24"/>
          <w:szCs w:val="24"/>
          <w:lang w:eastAsia="sv-SE"/>
        </w:rPr>
        <w:t>Återkommande formella möten mellan försörjningsstöd och AF för uppföljning av gemensamma ärenden</w:t>
      </w:r>
    </w:p>
    <w:p w:rsidR="001E3D85" w:rsidRPr="008D289A" w:rsidRDefault="001E3D85" w:rsidP="00C929AF">
      <w:pPr>
        <w:spacing w:after="0"/>
        <w:contextualSpacing/>
        <w:rPr>
          <w:rFonts w:ascii="Times New Roman" w:eastAsia="Times New Roman" w:hAnsi="Times New Roman" w:cs="Times New Roman"/>
          <w:i/>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Lokal överenskommelse kommunen/psykiatrimottagning (Region Jönköpings län)</w:t>
      </w:r>
    </w:p>
    <w:p w:rsidR="001E3D85" w:rsidRPr="008D289A" w:rsidRDefault="001E3D85" w:rsidP="00C929AF">
      <w:pPr>
        <w:spacing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color w:val="000000" w:themeColor="text1"/>
          <w:kern w:val="24"/>
          <w:sz w:val="24"/>
          <w:szCs w:val="24"/>
          <w:lang w:eastAsia="sv-SE"/>
        </w:rPr>
        <w:t>Kontinuerlig samverkan mellan kommunens öppenvård missbruk/psykiatri mottagningen</w:t>
      </w:r>
    </w:p>
    <w:p w:rsidR="001E3D85" w:rsidRPr="008D289A" w:rsidRDefault="001E3D85" w:rsidP="00C929AF">
      <w:pPr>
        <w:spacing w:after="0"/>
        <w:rPr>
          <w:rFonts w:ascii="Times New Roman" w:eastAsia="Times New Roman" w:hAnsi="Times New Roman" w:cs="Times New Roman"/>
          <w:i/>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Kommunal Team Samverkan</w:t>
      </w:r>
    </w:p>
    <w:p w:rsidR="001E3D85" w:rsidRPr="008D289A" w:rsidRDefault="001E3D85" w:rsidP="00C929AF">
      <w:pPr>
        <w:spacing w:after="0"/>
        <w:rPr>
          <w:rFonts w:ascii="Times New Roman" w:eastAsia="Times New Roman" w:hAnsi="Times New Roman" w:cs="Times New Roman"/>
          <w:sz w:val="24"/>
          <w:szCs w:val="24"/>
          <w:lang w:eastAsia="sv-SE"/>
        </w:rPr>
      </w:pPr>
      <w:r w:rsidRPr="008D289A">
        <w:rPr>
          <w:rFonts w:ascii="Times New Roman" w:eastAsiaTheme="minorEastAsia" w:hAnsi="Times New Roman" w:cs="Times New Roman"/>
          <w:color w:val="000000" w:themeColor="text1"/>
          <w:kern w:val="24"/>
          <w:sz w:val="24"/>
          <w:szCs w:val="24"/>
          <w:lang w:eastAsia="sv-SE"/>
        </w:rPr>
        <w:t>Verksamheter inom kommunen kan kalla till formellt internt samverksmöte. Bestämda mötesdagar med beskrivna rutiner. Bokas tre v</w:t>
      </w:r>
      <w:r w:rsidR="004A67D6">
        <w:rPr>
          <w:rFonts w:ascii="Times New Roman" w:eastAsiaTheme="minorEastAsia" w:hAnsi="Times New Roman" w:cs="Times New Roman"/>
          <w:color w:val="000000" w:themeColor="text1"/>
          <w:kern w:val="24"/>
          <w:sz w:val="24"/>
          <w:szCs w:val="24"/>
          <w:lang w:eastAsia="sv-SE"/>
        </w:rPr>
        <w:t>eckor</w:t>
      </w:r>
      <w:r w:rsidRPr="008D289A">
        <w:rPr>
          <w:rFonts w:ascii="Times New Roman" w:eastAsiaTheme="minorEastAsia" w:hAnsi="Times New Roman" w:cs="Times New Roman"/>
          <w:color w:val="000000" w:themeColor="text1"/>
          <w:kern w:val="24"/>
          <w:sz w:val="24"/>
          <w:szCs w:val="24"/>
          <w:lang w:eastAsia="sv-SE"/>
        </w:rPr>
        <w:t xml:space="preserve"> i förväg. Gemensamma dokument. </w:t>
      </w:r>
    </w:p>
    <w:p w:rsidR="001E3D85" w:rsidRPr="001E3D85" w:rsidRDefault="001E3D85" w:rsidP="00C929AF">
      <w:pPr>
        <w:spacing w:after="0"/>
        <w:contextualSpacing/>
        <w:rPr>
          <w:rFonts w:ascii="Times New Roman" w:eastAsia="Times New Roman" w:hAnsi="Times New Roman" w:cs="Times New Roman"/>
          <w:sz w:val="24"/>
          <w:szCs w:val="24"/>
          <w:lang w:eastAsia="sv-SE"/>
        </w:rPr>
      </w:pPr>
      <w:r w:rsidRPr="008D289A">
        <w:rPr>
          <w:rFonts w:ascii="Times New Roman" w:eastAsiaTheme="minorEastAsia" w:hAnsi="Times New Roman" w:cs="Times New Roman"/>
          <w:b/>
          <w:bCs/>
          <w:i/>
          <w:color w:val="000000" w:themeColor="text1"/>
          <w:kern w:val="24"/>
          <w:sz w:val="20"/>
          <w:szCs w:val="20"/>
          <w:lang w:eastAsia="sv-SE"/>
        </w:rPr>
        <w:t>Skolsamverkan Skolan/AME/AF/FK (avslutningskonferens)</w:t>
      </w:r>
    </w:p>
    <w:p w:rsidR="001E3D85" w:rsidRPr="008D289A" w:rsidRDefault="001E3D85" w:rsidP="00C929AF">
      <w:pPr>
        <w:spacing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color w:val="000000" w:themeColor="text1"/>
          <w:kern w:val="24"/>
          <w:sz w:val="24"/>
          <w:szCs w:val="24"/>
          <w:lang w:eastAsia="sv-SE"/>
        </w:rPr>
        <w:t xml:space="preserve">Samverkan gällande elever på gymnasiet i samband med avslut gymnasiesärskola. Kan också gälla elever inskrivna på andra program där behov av samverkan och gemensam planering finns inför avslut på gymnasiet. </w:t>
      </w:r>
    </w:p>
    <w:p w:rsidR="001E3D85" w:rsidRPr="008D289A" w:rsidRDefault="001E3D85" w:rsidP="00C929AF">
      <w:pPr>
        <w:spacing w:after="0"/>
        <w:rPr>
          <w:rFonts w:ascii="Times New Roman" w:eastAsia="Times New Roman" w:hAnsi="Times New Roman" w:cs="Times New Roman"/>
          <w:i/>
          <w:sz w:val="20"/>
          <w:szCs w:val="20"/>
          <w:lang w:eastAsia="sv-SE"/>
        </w:rPr>
      </w:pPr>
      <w:r w:rsidRPr="008D289A">
        <w:rPr>
          <w:rFonts w:ascii="Times New Roman" w:eastAsiaTheme="minorEastAsia" w:hAnsi="Times New Roman" w:cs="Times New Roman"/>
          <w:b/>
          <w:bCs/>
          <w:i/>
          <w:color w:val="000000" w:themeColor="text1"/>
          <w:kern w:val="24"/>
          <w:sz w:val="20"/>
          <w:szCs w:val="20"/>
          <w:lang w:eastAsia="sv-SE"/>
        </w:rPr>
        <w:t>Skola/AME</w:t>
      </w:r>
    </w:p>
    <w:p w:rsidR="001E3D85" w:rsidRDefault="001E3D85" w:rsidP="00C929AF">
      <w:pPr>
        <w:spacing w:after="0"/>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 xml:space="preserve">Samverkan </w:t>
      </w:r>
      <w:r w:rsidRPr="008D289A">
        <w:rPr>
          <w:rFonts w:ascii="Times New Roman" w:eastAsiaTheme="minorEastAsia" w:hAnsi="Times New Roman" w:cs="Times New Roman"/>
          <w:color w:val="000000" w:themeColor="text1"/>
          <w:kern w:val="24"/>
          <w:sz w:val="24"/>
          <w:szCs w:val="24"/>
          <w:lang w:eastAsia="sv-SE"/>
        </w:rPr>
        <w:t>för e</w:t>
      </w:r>
      <w:r w:rsidR="004A67D6">
        <w:rPr>
          <w:rFonts w:ascii="Times New Roman" w:eastAsiaTheme="minorEastAsia" w:hAnsi="Times New Roman" w:cs="Times New Roman"/>
          <w:color w:val="000000" w:themeColor="text1"/>
          <w:kern w:val="24"/>
          <w:sz w:val="24"/>
          <w:szCs w:val="24"/>
          <w:lang w:eastAsia="sv-SE"/>
        </w:rPr>
        <w:t>lever på gymnasieskolan med svårigheter att klara studierna och där det finns frågeställningar gällande förutsättningar för arbete efter gymnasiestudierna</w:t>
      </w:r>
    </w:p>
    <w:p w:rsidR="00ED2F1A" w:rsidRPr="00462EC0" w:rsidRDefault="00ED2F1A" w:rsidP="00C929AF">
      <w:pPr>
        <w:spacing w:after="0"/>
        <w:rPr>
          <w:rFonts w:ascii="Times New Roman" w:eastAsia="Times New Roman" w:hAnsi="Times New Roman" w:cs="Times New Roman"/>
          <w:i/>
          <w:sz w:val="20"/>
          <w:szCs w:val="20"/>
          <w:lang w:eastAsia="sv-SE"/>
        </w:rPr>
      </w:pPr>
      <w:r w:rsidRPr="00462EC0">
        <w:rPr>
          <w:rFonts w:ascii="Times New Roman" w:eastAsiaTheme="minorEastAsia" w:hAnsi="Times New Roman" w:cs="Times New Roman"/>
          <w:b/>
          <w:bCs/>
          <w:i/>
          <w:color w:val="000000" w:themeColor="text1"/>
          <w:kern w:val="24"/>
          <w:sz w:val="20"/>
          <w:szCs w:val="20"/>
          <w:lang w:eastAsia="sv-SE"/>
        </w:rPr>
        <w:t>Rehabsamordnar nätverk</w:t>
      </w:r>
    </w:p>
    <w:p w:rsidR="00ED2F1A" w:rsidRDefault="00DB0CE2" w:rsidP="00C929AF">
      <w:pPr>
        <w:spacing w:after="0"/>
        <w:rPr>
          <w:rFonts w:ascii="Times New Roman" w:eastAsiaTheme="minorEastAsia" w:hAnsi="Times New Roman" w:cs="Times New Roman"/>
          <w:color w:val="000000" w:themeColor="text1"/>
          <w:kern w:val="24"/>
          <w:sz w:val="24"/>
          <w:szCs w:val="24"/>
          <w:lang w:eastAsia="sv-SE"/>
        </w:rPr>
      </w:pPr>
      <w:r w:rsidRPr="00E37EA7">
        <w:rPr>
          <w:rFonts w:ascii="Times New Roman" w:eastAsiaTheme="minorEastAsia" w:hAnsi="Times New Roman" w:cs="Times New Roman"/>
          <w:color w:val="000000" w:themeColor="text1"/>
          <w:kern w:val="24"/>
          <w:sz w:val="24"/>
          <w:szCs w:val="24"/>
          <w:lang w:eastAsia="sv-SE"/>
        </w:rPr>
        <w:t>Reha</w:t>
      </w:r>
      <w:r>
        <w:rPr>
          <w:rFonts w:ascii="Times New Roman" w:eastAsiaTheme="minorEastAsia" w:hAnsi="Times New Roman" w:cs="Times New Roman"/>
          <w:color w:val="000000" w:themeColor="text1"/>
          <w:kern w:val="24"/>
          <w:sz w:val="24"/>
          <w:szCs w:val="24"/>
          <w:lang w:eastAsia="sv-SE"/>
        </w:rPr>
        <w:t>bsamordnare (vårdgivare</w:t>
      </w:r>
      <w:r w:rsidRPr="00E37EA7">
        <w:rPr>
          <w:rFonts w:ascii="Times New Roman" w:eastAsiaTheme="minorEastAsia" w:hAnsi="Times New Roman" w:cs="Times New Roman"/>
          <w:color w:val="000000" w:themeColor="text1"/>
          <w:kern w:val="24"/>
          <w:sz w:val="24"/>
          <w:szCs w:val="24"/>
          <w:lang w:eastAsia="sv-SE"/>
        </w:rPr>
        <w:t xml:space="preserve">), rehab koordinatorer (AF), samverkanansvarig (FK) </w:t>
      </w:r>
      <w:r>
        <w:rPr>
          <w:rFonts w:ascii="Times New Roman" w:eastAsiaTheme="minorEastAsia" w:hAnsi="Times New Roman" w:cs="Times New Roman"/>
          <w:color w:val="000000" w:themeColor="text1"/>
          <w:kern w:val="24"/>
          <w:sz w:val="24"/>
          <w:szCs w:val="24"/>
          <w:lang w:eastAsia="sv-SE"/>
        </w:rPr>
        <w:t xml:space="preserve">på höglandskommunerna </w:t>
      </w:r>
      <w:r w:rsidRPr="00E37EA7">
        <w:rPr>
          <w:rFonts w:ascii="Times New Roman" w:eastAsiaTheme="minorEastAsia" w:hAnsi="Times New Roman" w:cs="Times New Roman"/>
          <w:color w:val="000000" w:themeColor="text1"/>
          <w:kern w:val="24"/>
          <w:sz w:val="24"/>
          <w:szCs w:val="24"/>
          <w:lang w:eastAsia="sv-SE"/>
        </w:rPr>
        <w:t>träffas en gång/mån</w:t>
      </w:r>
      <w:r>
        <w:rPr>
          <w:rFonts w:ascii="Times New Roman" w:eastAsiaTheme="minorEastAsia" w:hAnsi="Times New Roman" w:cs="Times New Roman"/>
          <w:color w:val="000000" w:themeColor="text1"/>
          <w:kern w:val="24"/>
          <w:sz w:val="24"/>
          <w:szCs w:val="24"/>
          <w:lang w:eastAsia="sv-SE"/>
        </w:rPr>
        <w:t>ad</w:t>
      </w:r>
      <w:r w:rsidRPr="00E37EA7">
        <w:rPr>
          <w:rFonts w:ascii="Times New Roman" w:eastAsiaTheme="minorEastAsia" w:hAnsi="Times New Roman" w:cs="Times New Roman"/>
          <w:color w:val="000000" w:themeColor="text1"/>
          <w:kern w:val="24"/>
          <w:sz w:val="24"/>
          <w:szCs w:val="24"/>
          <w:lang w:eastAsia="sv-SE"/>
        </w:rPr>
        <w:t xml:space="preserve">. </w:t>
      </w:r>
      <w:r w:rsidR="00ED2F1A">
        <w:rPr>
          <w:rFonts w:ascii="Times New Roman" w:eastAsia="Times New Roman" w:hAnsi="Times New Roman" w:cs="Times New Roman"/>
          <w:sz w:val="24"/>
          <w:szCs w:val="24"/>
          <w:lang w:eastAsia="sv-SE"/>
        </w:rPr>
        <w:t>F</w:t>
      </w:r>
      <w:r w:rsidR="00ED2F1A" w:rsidRPr="00E37EA7">
        <w:rPr>
          <w:rFonts w:ascii="Times New Roman" w:eastAsiaTheme="minorEastAsia" w:hAnsi="Times New Roman" w:cs="Times New Roman"/>
          <w:color w:val="000000" w:themeColor="text1"/>
          <w:kern w:val="24"/>
          <w:sz w:val="24"/>
          <w:szCs w:val="24"/>
          <w:lang w:eastAsia="sv-SE"/>
        </w:rPr>
        <w:t>orum för generella frågor gällande samverkan</w:t>
      </w:r>
      <w:r w:rsidR="00C929AF">
        <w:rPr>
          <w:rFonts w:ascii="Times New Roman" w:eastAsiaTheme="minorEastAsia" w:hAnsi="Times New Roman" w:cs="Times New Roman"/>
          <w:color w:val="000000" w:themeColor="text1"/>
          <w:kern w:val="24"/>
          <w:sz w:val="24"/>
          <w:szCs w:val="24"/>
          <w:lang w:eastAsia="sv-SE"/>
        </w:rPr>
        <w:t>.</w:t>
      </w:r>
      <w:r w:rsidR="00ED2F1A">
        <w:rPr>
          <w:rFonts w:ascii="Times New Roman" w:eastAsiaTheme="minorEastAsia" w:hAnsi="Times New Roman" w:cs="Times New Roman"/>
          <w:color w:val="000000" w:themeColor="text1"/>
          <w:kern w:val="24"/>
          <w:sz w:val="24"/>
          <w:szCs w:val="24"/>
          <w:lang w:eastAsia="sv-SE"/>
        </w:rPr>
        <w:t xml:space="preserve"> </w:t>
      </w:r>
    </w:p>
    <w:p w:rsidR="00ED2F1A" w:rsidRPr="008D289A" w:rsidRDefault="00ED2F1A" w:rsidP="00B051B8">
      <w:pPr>
        <w:spacing w:before="67" w:after="0"/>
        <w:rPr>
          <w:rFonts w:ascii="Times New Roman" w:eastAsia="Times New Roman" w:hAnsi="Times New Roman" w:cs="Times New Roman"/>
          <w:sz w:val="24"/>
          <w:szCs w:val="24"/>
          <w:lang w:eastAsia="sv-SE"/>
        </w:rPr>
      </w:pPr>
    </w:p>
    <w:p w:rsidR="001E3D85" w:rsidRPr="008D289A" w:rsidRDefault="00DB0CE2" w:rsidP="00B051B8">
      <w:pPr>
        <w:spacing w:before="72" w:after="0"/>
        <w:rPr>
          <w:rFonts w:ascii="Times New Roman" w:eastAsiaTheme="minorEastAsia" w:hAnsi="Times New Roman" w:cs="Times New Roman"/>
          <w:color w:val="000000" w:themeColor="text1"/>
          <w:kern w:val="24"/>
          <w:sz w:val="24"/>
          <w:szCs w:val="24"/>
          <w:lang w:eastAsia="sv-SE"/>
        </w:rPr>
      </w:pPr>
      <w:r w:rsidRPr="008D289A">
        <w:rPr>
          <w:rFonts w:ascii="Times New Roman" w:eastAsiaTheme="minorEastAsia" w:hAnsi="Times New Roman" w:cs="Times New Roman"/>
          <w:bCs/>
          <w:iCs/>
          <w:color w:val="000000" w:themeColor="text1"/>
          <w:kern w:val="24"/>
          <w:sz w:val="24"/>
          <w:szCs w:val="24"/>
          <w:lang w:eastAsia="sv-SE"/>
        </w:rPr>
        <w:t xml:space="preserve">Förutom de </w:t>
      </w:r>
      <w:r>
        <w:rPr>
          <w:rFonts w:ascii="Times New Roman" w:eastAsiaTheme="minorEastAsia" w:hAnsi="Times New Roman" w:cs="Times New Roman"/>
          <w:bCs/>
          <w:iCs/>
          <w:color w:val="000000" w:themeColor="text1"/>
          <w:kern w:val="24"/>
          <w:sz w:val="24"/>
          <w:szCs w:val="24"/>
          <w:lang w:eastAsia="sv-SE"/>
        </w:rPr>
        <w:t>beskrivna formella samverkans</w:t>
      </w:r>
      <w:r w:rsidRPr="008D289A">
        <w:rPr>
          <w:rFonts w:ascii="Times New Roman" w:eastAsiaTheme="minorEastAsia" w:hAnsi="Times New Roman" w:cs="Times New Roman"/>
          <w:bCs/>
          <w:iCs/>
          <w:color w:val="000000" w:themeColor="text1"/>
          <w:kern w:val="24"/>
          <w:sz w:val="24"/>
          <w:szCs w:val="24"/>
          <w:lang w:eastAsia="sv-SE"/>
        </w:rPr>
        <w:t xml:space="preserve">forumen används också </w:t>
      </w:r>
      <w:r w:rsidR="007D3527">
        <w:rPr>
          <w:rFonts w:ascii="Times New Roman" w:eastAsiaTheme="minorEastAsia" w:hAnsi="Times New Roman" w:cs="Times New Roman"/>
          <w:bCs/>
          <w:iCs/>
          <w:color w:val="000000" w:themeColor="text1"/>
          <w:kern w:val="24"/>
          <w:sz w:val="24"/>
          <w:szCs w:val="24"/>
          <w:lang w:eastAsia="sv-SE"/>
        </w:rPr>
        <w:t>mer informella samverkansformer som trepartsamtal och nätverksträffar.</w:t>
      </w:r>
      <w:r w:rsidRPr="008D289A">
        <w:rPr>
          <w:rFonts w:ascii="Times New Roman" w:eastAsiaTheme="minorEastAsia" w:hAnsi="Times New Roman" w:cs="Times New Roman"/>
          <w:bCs/>
          <w:iCs/>
          <w:color w:val="000000" w:themeColor="text1"/>
          <w:kern w:val="24"/>
          <w:sz w:val="24"/>
          <w:szCs w:val="24"/>
          <w:lang w:eastAsia="sv-SE"/>
        </w:rPr>
        <w:t xml:space="preserve"> </w:t>
      </w:r>
      <w:r w:rsidR="001E3D85" w:rsidRPr="008D289A">
        <w:rPr>
          <w:rFonts w:ascii="Times New Roman" w:eastAsiaTheme="minorEastAsia" w:hAnsi="Times New Roman" w:cs="Times New Roman"/>
          <w:bCs/>
          <w:iCs/>
          <w:color w:val="000000" w:themeColor="text1"/>
          <w:kern w:val="24"/>
          <w:sz w:val="24"/>
          <w:szCs w:val="24"/>
          <w:lang w:eastAsia="sv-SE"/>
        </w:rPr>
        <w:t>Det är inte samma krav på</w:t>
      </w:r>
      <w:r w:rsidR="007D3527">
        <w:rPr>
          <w:rFonts w:ascii="Times New Roman" w:eastAsiaTheme="minorEastAsia" w:hAnsi="Times New Roman" w:cs="Times New Roman"/>
          <w:iCs/>
          <w:color w:val="000000" w:themeColor="text1"/>
          <w:kern w:val="24"/>
          <w:sz w:val="24"/>
          <w:szCs w:val="24"/>
          <w:lang w:eastAsia="sv-SE"/>
        </w:rPr>
        <w:t xml:space="preserve"> </w:t>
      </w:r>
      <w:r w:rsidR="007D3527">
        <w:rPr>
          <w:rFonts w:ascii="Times New Roman" w:eastAsiaTheme="minorEastAsia" w:hAnsi="Times New Roman" w:cs="Times New Roman"/>
          <w:iCs/>
          <w:color w:val="000000" w:themeColor="text1"/>
          <w:kern w:val="24"/>
          <w:sz w:val="24"/>
          <w:szCs w:val="24"/>
          <w:lang w:eastAsia="sv-SE"/>
        </w:rPr>
        <w:lastRenderedPageBreak/>
        <w:t>kontinuitet i</w:t>
      </w:r>
      <w:r w:rsidR="001E3D85" w:rsidRPr="008D289A">
        <w:rPr>
          <w:rFonts w:ascii="Times New Roman" w:eastAsiaTheme="minorEastAsia" w:hAnsi="Times New Roman" w:cs="Times New Roman"/>
          <w:iCs/>
          <w:color w:val="000000" w:themeColor="text1"/>
          <w:kern w:val="24"/>
          <w:sz w:val="24"/>
          <w:szCs w:val="24"/>
          <w:lang w:eastAsia="sv-SE"/>
        </w:rPr>
        <w:t xml:space="preserve"> möten eller gemensam dokumentation eller handlingsplan. Trepartsmöte och nätverksträffar används vid behov </w:t>
      </w:r>
      <w:r w:rsidR="001E3D85" w:rsidRPr="008D289A">
        <w:rPr>
          <w:rFonts w:ascii="Times New Roman" w:eastAsiaTheme="minorEastAsia" w:hAnsi="Times New Roman" w:cs="Times New Roman"/>
          <w:color w:val="000000" w:themeColor="text1"/>
          <w:kern w:val="24"/>
          <w:sz w:val="24"/>
          <w:szCs w:val="24"/>
          <w:lang w:eastAsia="sv-SE"/>
        </w:rPr>
        <w:t>mellan samtl</w:t>
      </w:r>
      <w:r w:rsidR="007D3527">
        <w:rPr>
          <w:rFonts w:ascii="Times New Roman" w:eastAsiaTheme="minorEastAsia" w:hAnsi="Times New Roman" w:cs="Times New Roman"/>
          <w:color w:val="000000" w:themeColor="text1"/>
          <w:kern w:val="24"/>
          <w:sz w:val="24"/>
          <w:szCs w:val="24"/>
          <w:lang w:eastAsia="sv-SE"/>
        </w:rPr>
        <w:t>iga aktörer</w:t>
      </w:r>
      <w:r w:rsidR="001E3D85" w:rsidRPr="008D289A">
        <w:rPr>
          <w:rFonts w:ascii="Times New Roman" w:eastAsiaTheme="minorEastAsia" w:hAnsi="Times New Roman" w:cs="Times New Roman"/>
          <w:color w:val="000000" w:themeColor="text1"/>
          <w:kern w:val="24"/>
          <w:sz w:val="24"/>
          <w:szCs w:val="24"/>
          <w:lang w:eastAsia="sv-SE"/>
        </w:rPr>
        <w:t xml:space="preserve"> både internt och externt</w:t>
      </w:r>
    </w:p>
    <w:p w:rsidR="00BC183A" w:rsidRPr="008D289A" w:rsidRDefault="00BC183A" w:rsidP="00B051B8">
      <w:pPr>
        <w:spacing w:after="0"/>
        <w:contextualSpacing/>
        <w:rPr>
          <w:rFonts w:ascii="Times New Roman" w:hAnsi="Times New Roman" w:cs="Times New Roman"/>
          <w:sz w:val="24"/>
          <w:szCs w:val="24"/>
        </w:rPr>
      </w:pPr>
    </w:p>
    <w:p w:rsidR="00BC183A" w:rsidRPr="000A7C96" w:rsidRDefault="00BC183A" w:rsidP="00B051B8">
      <w:pPr>
        <w:pStyle w:val="Liststycke"/>
        <w:numPr>
          <w:ilvl w:val="0"/>
          <w:numId w:val="15"/>
        </w:numPr>
        <w:autoSpaceDE w:val="0"/>
        <w:autoSpaceDN w:val="0"/>
        <w:adjustRightInd w:val="0"/>
        <w:spacing w:after="0"/>
        <w:rPr>
          <w:rFonts w:ascii="Times New Roman" w:hAnsi="Times New Roman" w:cs="Times New Roman"/>
          <w:b/>
          <w:bCs/>
          <w:sz w:val="24"/>
          <w:szCs w:val="24"/>
        </w:rPr>
      </w:pPr>
      <w:r w:rsidRPr="000A7C96">
        <w:rPr>
          <w:rFonts w:ascii="Times New Roman" w:hAnsi="Times New Roman" w:cs="Times New Roman"/>
          <w:b/>
          <w:bCs/>
          <w:sz w:val="24"/>
          <w:szCs w:val="24"/>
        </w:rPr>
        <w:t xml:space="preserve">Stabila organisationer </w:t>
      </w:r>
    </w:p>
    <w:p w:rsidR="00BC183A" w:rsidRPr="008D289A" w:rsidRDefault="00BC183A" w:rsidP="00B051B8">
      <w:pPr>
        <w:autoSpaceDE w:val="0"/>
        <w:autoSpaceDN w:val="0"/>
        <w:adjustRightInd w:val="0"/>
        <w:spacing w:after="0"/>
        <w:rPr>
          <w:rFonts w:ascii="Times New Roman" w:hAnsi="Times New Roman" w:cs="Times New Roman"/>
          <w:sz w:val="24"/>
          <w:szCs w:val="24"/>
        </w:rPr>
      </w:pPr>
      <w:r w:rsidRPr="008D289A">
        <w:rPr>
          <w:rFonts w:ascii="Times New Roman" w:hAnsi="Times New Roman" w:cs="Times New Roman"/>
          <w:sz w:val="24"/>
          <w:szCs w:val="24"/>
        </w:rPr>
        <w:t>Man beskriver att det varit och till viss del fortsatt är hög personalomsättning och organisationsförändri</w:t>
      </w:r>
      <w:r w:rsidR="005839E8">
        <w:rPr>
          <w:rFonts w:ascii="Times New Roman" w:hAnsi="Times New Roman" w:cs="Times New Roman"/>
          <w:sz w:val="24"/>
          <w:szCs w:val="24"/>
        </w:rPr>
        <w:t xml:space="preserve">ngar hos samtliga fyra aktörer. </w:t>
      </w:r>
      <w:r w:rsidRPr="008D289A">
        <w:rPr>
          <w:rFonts w:ascii="Times New Roman" w:hAnsi="Times New Roman" w:cs="Times New Roman"/>
          <w:sz w:val="24"/>
          <w:szCs w:val="24"/>
        </w:rPr>
        <w:t xml:space="preserve">Personalomsättning och organisationsförändringar försvårar </w:t>
      </w:r>
      <w:r>
        <w:rPr>
          <w:rFonts w:ascii="Times New Roman" w:hAnsi="Times New Roman" w:cs="Times New Roman"/>
          <w:sz w:val="24"/>
          <w:szCs w:val="24"/>
        </w:rPr>
        <w:t xml:space="preserve">hållbar </w:t>
      </w:r>
      <w:r w:rsidRPr="008D289A">
        <w:rPr>
          <w:rFonts w:ascii="Times New Roman" w:hAnsi="Times New Roman" w:cs="Times New Roman"/>
          <w:sz w:val="24"/>
          <w:szCs w:val="24"/>
        </w:rPr>
        <w:t>samverkan</w:t>
      </w:r>
      <w:r>
        <w:rPr>
          <w:rFonts w:ascii="Times New Roman" w:hAnsi="Times New Roman" w:cs="Times New Roman"/>
          <w:sz w:val="24"/>
          <w:szCs w:val="24"/>
        </w:rPr>
        <w:t>. Det är en hel del ny personal hos samtliga aktörer som int</w:t>
      </w:r>
      <w:r w:rsidR="005839E8">
        <w:rPr>
          <w:rFonts w:ascii="Times New Roman" w:hAnsi="Times New Roman" w:cs="Times New Roman"/>
          <w:sz w:val="24"/>
          <w:szCs w:val="24"/>
        </w:rPr>
        <w:t>e har kännedom om de samverkans</w:t>
      </w:r>
      <w:r>
        <w:rPr>
          <w:rFonts w:ascii="Times New Roman" w:hAnsi="Times New Roman" w:cs="Times New Roman"/>
          <w:sz w:val="24"/>
          <w:szCs w:val="24"/>
        </w:rPr>
        <w:t>strukturer finns. Viss informell och formell samverkan bygger på person iställe</w:t>
      </w:r>
      <w:r w:rsidR="000A7C96">
        <w:rPr>
          <w:rFonts w:ascii="Times New Roman" w:hAnsi="Times New Roman" w:cs="Times New Roman"/>
          <w:sz w:val="24"/>
          <w:szCs w:val="24"/>
        </w:rPr>
        <w:t xml:space="preserve">t funktion, vilket kan påverka </w:t>
      </w:r>
      <w:r>
        <w:rPr>
          <w:rFonts w:ascii="Times New Roman" w:hAnsi="Times New Roman" w:cs="Times New Roman"/>
          <w:sz w:val="24"/>
          <w:szCs w:val="24"/>
        </w:rPr>
        <w:t xml:space="preserve">kontakter och samverkan negativt. Man beskriver att </w:t>
      </w:r>
      <w:r w:rsidRPr="008D289A">
        <w:rPr>
          <w:rFonts w:ascii="Times New Roman" w:hAnsi="Times New Roman" w:cs="Times New Roman"/>
          <w:sz w:val="24"/>
          <w:szCs w:val="24"/>
        </w:rPr>
        <w:t>Samverk Tranås samt chefsnätve</w:t>
      </w:r>
      <w:r>
        <w:rPr>
          <w:rFonts w:ascii="Times New Roman" w:hAnsi="Times New Roman" w:cs="Times New Roman"/>
          <w:sz w:val="24"/>
          <w:szCs w:val="24"/>
        </w:rPr>
        <w:t>rket LSG fyller en viktig funktion i syftet att ge förutsättningar</w:t>
      </w:r>
      <w:r w:rsidRPr="008D289A">
        <w:rPr>
          <w:rFonts w:ascii="Times New Roman" w:hAnsi="Times New Roman" w:cs="Times New Roman"/>
          <w:sz w:val="24"/>
          <w:szCs w:val="24"/>
        </w:rPr>
        <w:t xml:space="preserve"> för att kunna bibehålla </w:t>
      </w:r>
      <w:r>
        <w:rPr>
          <w:rFonts w:ascii="Times New Roman" w:hAnsi="Times New Roman" w:cs="Times New Roman"/>
          <w:sz w:val="24"/>
          <w:szCs w:val="24"/>
        </w:rPr>
        <w:t xml:space="preserve">befintliga fungerande samverkansstrukturer samt för att för kunna </w:t>
      </w:r>
      <w:r w:rsidRPr="008D289A">
        <w:rPr>
          <w:rFonts w:ascii="Times New Roman" w:hAnsi="Times New Roman" w:cs="Times New Roman"/>
          <w:sz w:val="24"/>
          <w:szCs w:val="24"/>
        </w:rPr>
        <w:t xml:space="preserve">utveckla </w:t>
      </w:r>
      <w:r>
        <w:rPr>
          <w:rFonts w:ascii="Times New Roman" w:hAnsi="Times New Roman" w:cs="Times New Roman"/>
          <w:sz w:val="24"/>
          <w:szCs w:val="24"/>
        </w:rPr>
        <w:t xml:space="preserve">och effektivisera samverkansarbetet mellan aktörerna.  </w:t>
      </w:r>
    </w:p>
    <w:p w:rsidR="00BC183A" w:rsidRPr="008D289A" w:rsidRDefault="00BC183A" w:rsidP="00B051B8">
      <w:pPr>
        <w:autoSpaceDE w:val="0"/>
        <w:autoSpaceDN w:val="0"/>
        <w:adjustRightInd w:val="0"/>
        <w:spacing w:after="0"/>
        <w:ind w:left="720"/>
        <w:contextualSpacing/>
        <w:rPr>
          <w:rFonts w:ascii="Times New Roman" w:hAnsi="Times New Roman" w:cs="Times New Roman"/>
          <w:b/>
          <w:bCs/>
          <w:sz w:val="24"/>
          <w:szCs w:val="24"/>
        </w:rPr>
      </w:pPr>
    </w:p>
    <w:p w:rsidR="00BC183A" w:rsidRPr="000A7C96" w:rsidRDefault="00BC183A" w:rsidP="00B051B8">
      <w:pPr>
        <w:pStyle w:val="Liststycke"/>
        <w:numPr>
          <w:ilvl w:val="0"/>
          <w:numId w:val="15"/>
        </w:numPr>
        <w:autoSpaceDE w:val="0"/>
        <w:autoSpaceDN w:val="0"/>
        <w:adjustRightInd w:val="0"/>
        <w:spacing w:after="0"/>
        <w:rPr>
          <w:rFonts w:ascii="Times New Roman" w:hAnsi="Times New Roman" w:cs="Times New Roman"/>
          <w:b/>
          <w:bCs/>
          <w:sz w:val="24"/>
          <w:szCs w:val="24"/>
        </w:rPr>
      </w:pPr>
      <w:r w:rsidRPr="000A7C96">
        <w:rPr>
          <w:rFonts w:ascii="Times New Roman" w:hAnsi="Times New Roman" w:cs="Times New Roman"/>
          <w:b/>
          <w:bCs/>
          <w:sz w:val="24"/>
          <w:szCs w:val="24"/>
        </w:rPr>
        <w:t xml:space="preserve">Kunskap om, och respekt för varandra </w:t>
      </w:r>
    </w:p>
    <w:p w:rsidR="000A7C96" w:rsidRPr="000A7C96" w:rsidRDefault="00BC183A" w:rsidP="00B051B8">
      <w:pPr>
        <w:autoSpaceDE w:val="0"/>
        <w:autoSpaceDN w:val="0"/>
        <w:adjustRightInd w:val="0"/>
        <w:spacing w:after="0"/>
        <w:rPr>
          <w:rFonts w:ascii="Times New Roman" w:hAnsi="Times New Roman" w:cs="Times New Roman"/>
          <w:b/>
          <w:bCs/>
          <w:sz w:val="24"/>
          <w:szCs w:val="24"/>
        </w:rPr>
      </w:pPr>
      <w:r w:rsidRPr="008D289A">
        <w:rPr>
          <w:rFonts w:ascii="Times New Roman" w:eastAsiaTheme="minorEastAsia" w:hAnsi="Times New Roman" w:cs="Times New Roman"/>
          <w:bCs/>
          <w:color w:val="000000" w:themeColor="text1"/>
          <w:kern w:val="24"/>
          <w:sz w:val="24"/>
          <w:szCs w:val="24"/>
          <w:lang w:eastAsia="sv-SE"/>
        </w:rPr>
        <w:t>Samtliga fyra parter beskriver att det finns förväntningar på annan verksamhet/myndighet som inte alltid levs upp till. Samtliga fyra parter beskriver också att man upplever att annan verksamhet/myndighet har förväntningar på egen verksamhet att tillhandahålla och utföra i</w:t>
      </w:r>
      <w:r w:rsidR="005839E8">
        <w:rPr>
          <w:rFonts w:ascii="Times New Roman" w:eastAsiaTheme="minorEastAsia" w:hAnsi="Times New Roman" w:cs="Times New Roman"/>
          <w:bCs/>
          <w:color w:val="000000" w:themeColor="text1"/>
          <w:kern w:val="24"/>
          <w:sz w:val="24"/>
          <w:szCs w:val="24"/>
          <w:lang w:eastAsia="sv-SE"/>
        </w:rPr>
        <w:t xml:space="preserve">nsatser och åtgärder som man inte </w:t>
      </w:r>
      <w:r w:rsidRPr="008D289A">
        <w:rPr>
          <w:rFonts w:ascii="Times New Roman" w:eastAsiaTheme="minorEastAsia" w:hAnsi="Times New Roman" w:cs="Times New Roman"/>
          <w:bCs/>
          <w:color w:val="000000" w:themeColor="text1"/>
          <w:kern w:val="24"/>
          <w:sz w:val="24"/>
          <w:szCs w:val="24"/>
          <w:lang w:eastAsia="sv-SE"/>
        </w:rPr>
        <w:t xml:space="preserve">kan leva upp till. </w:t>
      </w:r>
      <w:r w:rsidRPr="008D289A">
        <w:rPr>
          <w:rFonts w:ascii="Times New Roman" w:eastAsiaTheme="minorEastAsia" w:hAnsi="Times New Roman" w:cs="Times New Roman"/>
          <w:color w:val="000000" w:themeColor="text1"/>
          <w:kern w:val="24"/>
          <w:sz w:val="24"/>
          <w:szCs w:val="24"/>
          <w:lang w:eastAsia="sv-SE"/>
        </w:rPr>
        <w:t>Man förklarar detta med bristande kunskap och kännedom om varandras verksamheter och möjliga insatser för målgruppen.</w:t>
      </w:r>
      <w:r w:rsidRPr="008D289A">
        <w:rPr>
          <w:rFonts w:ascii="Times New Roman" w:eastAsia="Times New Roman" w:hAnsi="Times New Roman" w:cs="Times New Roman"/>
          <w:sz w:val="24"/>
          <w:szCs w:val="24"/>
          <w:lang w:eastAsia="sv-SE"/>
        </w:rPr>
        <w:t xml:space="preserve"> Att man i Tranås har ett formellt samv</w:t>
      </w:r>
      <w:r w:rsidR="005839E8">
        <w:rPr>
          <w:rFonts w:ascii="Times New Roman" w:eastAsia="Times New Roman" w:hAnsi="Times New Roman" w:cs="Times New Roman"/>
          <w:sz w:val="24"/>
          <w:szCs w:val="24"/>
          <w:lang w:eastAsia="sv-SE"/>
        </w:rPr>
        <w:t xml:space="preserve">erkansforum som Samverk Tranås, där </w:t>
      </w:r>
      <w:r w:rsidRPr="008D289A">
        <w:rPr>
          <w:rFonts w:ascii="Times New Roman" w:eastAsia="Times New Roman" w:hAnsi="Times New Roman" w:cs="Times New Roman"/>
          <w:sz w:val="24"/>
          <w:szCs w:val="24"/>
          <w:lang w:eastAsia="sv-SE"/>
        </w:rPr>
        <w:t>man kontinuerligt träffas och gör gemensamma handlingsp</w:t>
      </w:r>
      <w:r>
        <w:rPr>
          <w:rFonts w:ascii="Times New Roman" w:eastAsia="Times New Roman" w:hAnsi="Times New Roman" w:cs="Times New Roman"/>
          <w:sz w:val="24"/>
          <w:szCs w:val="24"/>
          <w:lang w:eastAsia="sv-SE"/>
        </w:rPr>
        <w:t>laner tillsammans med individe</w:t>
      </w:r>
      <w:r w:rsidR="000A7C96">
        <w:rPr>
          <w:rFonts w:ascii="Times New Roman" w:eastAsia="Times New Roman" w:hAnsi="Times New Roman" w:cs="Times New Roman"/>
          <w:sz w:val="24"/>
          <w:szCs w:val="24"/>
          <w:lang w:eastAsia="sv-SE"/>
        </w:rPr>
        <w:t>r</w:t>
      </w:r>
      <w:r w:rsidR="005839E8">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menar man</w:t>
      </w:r>
      <w:r w:rsidRPr="008D289A">
        <w:rPr>
          <w:rFonts w:ascii="Times New Roman" w:eastAsia="Times New Roman" w:hAnsi="Times New Roman" w:cs="Times New Roman"/>
          <w:sz w:val="24"/>
          <w:szCs w:val="24"/>
          <w:lang w:eastAsia="sv-SE"/>
        </w:rPr>
        <w:t xml:space="preserve"> leder till ökad kännedom om varandras kompetens, verksamhet och möjliga insatser för målgruppen. Det finns i kommunområde Tranås en viss okunskap om möjliga insatser o</w:t>
      </w:r>
      <w:r w:rsidR="005839E8">
        <w:rPr>
          <w:rFonts w:ascii="Times New Roman" w:eastAsia="Times New Roman" w:hAnsi="Times New Roman" w:cs="Times New Roman"/>
          <w:sz w:val="24"/>
          <w:szCs w:val="24"/>
          <w:lang w:eastAsia="sv-SE"/>
        </w:rPr>
        <w:t>ch åtgärder hos de fyra aktörerna</w:t>
      </w:r>
      <w:r w:rsidRPr="008D289A">
        <w:rPr>
          <w:rFonts w:ascii="Times New Roman" w:eastAsia="Times New Roman" w:hAnsi="Times New Roman" w:cs="Times New Roman"/>
          <w:sz w:val="24"/>
          <w:szCs w:val="24"/>
          <w:lang w:eastAsia="sv-SE"/>
        </w:rPr>
        <w:t xml:space="preserve"> för målgruppen som har behov av samor</w:t>
      </w:r>
      <w:r>
        <w:rPr>
          <w:rFonts w:ascii="Times New Roman" w:eastAsia="Times New Roman" w:hAnsi="Times New Roman" w:cs="Times New Roman"/>
          <w:sz w:val="24"/>
          <w:szCs w:val="24"/>
          <w:lang w:eastAsia="sv-SE"/>
        </w:rPr>
        <w:t xml:space="preserve">dnade rehabiliteringsinsatser och man beskriver </w:t>
      </w:r>
      <w:r>
        <w:rPr>
          <w:rFonts w:ascii="Times New Roman" w:hAnsi="Times New Roman" w:cs="Times New Roman"/>
          <w:sz w:val="24"/>
          <w:szCs w:val="24"/>
        </w:rPr>
        <w:t xml:space="preserve">att det kan finnas ett behov av </w:t>
      </w:r>
      <w:r w:rsidR="000A7C96">
        <w:rPr>
          <w:rFonts w:ascii="Times New Roman" w:hAnsi="Times New Roman" w:cs="Times New Roman"/>
          <w:sz w:val="24"/>
          <w:szCs w:val="24"/>
        </w:rPr>
        <w:t xml:space="preserve">att </w:t>
      </w:r>
      <w:r>
        <w:rPr>
          <w:rFonts w:ascii="Times New Roman" w:hAnsi="Times New Roman" w:cs="Times New Roman"/>
          <w:sz w:val="24"/>
          <w:szCs w:val="24"/>
        </w:rPr>
        <w:t>kartlägga</w:t>
      </w:r>
      <w:r w:rsidRPr="008D289A">
        <w:rPr>
          <w:rFonts w:ascii="Times New Roman" w:hAnsi="Times New Roman" w:cs="Times New Roman"/>
          <w:sz w:val="24"/>
          <w:szCs w:val="24"/>
        </w:rPr>
        <w:t xml:space="preserve"> möjliga insatserhos respektive verksamh</w:t>
      </w:r>
      <w:r>
        <w:rPr>
          <w:rFonts w:ascii="Times New Roman" w:hAnsi="Times New Roman" w:cs="Times New Roman"/>
          <w:sz w:val="24"/>
          <w:szCs w:val="24"/>
        </w:rPr>
        <w:t xml:space="preserve">et/myndighet för målgruppen samt att </w:t>
      </w:r>
      <w:r w:rsidRPr="008D289A">
        <w:rPr>
          <w:rFonts w:ascii="Times New Roman" w:hAnsi="Times New Roman" w:cs="Times New Roman"/>
          <w:sz w:val="24"/>
          <w:szCs w:val="24"/>
        </w:rPr>
        <w:t>göra dess</w:t>
      </w:r>
      <w:r w:rsidR="005839E8">
        <w:rPr>
          <w:rFonts w:ascii="Times New Roman" w:hAnsi="Times New Roman" w:cs="Times New Roman"/>
          <w:sz w:val="24"/>
          <w:szCs w:val="24"/>
        </w:rPr>
        <w:t>a kända hos samtliga fyra aktörer</w:t>
      </w:r>
      <w:r w:rsidRPr="008D289A">
        <w:rPr>
          <w:rFonts w:ascii="Times New Roman" w:hAnsi="Times New Roman" w:cs="Times New Roman"/>
          <w:sz w:val="24"/>
          <w:szCs w:val="24"/>
        </w:rPr>
        <w:t>. Man beskriver vikten av att delge varandra den specifik kunskap som man har inom de olika verksamheterna/myndigheterna gällande målgruppen med komplex problematik och där det finns behov av att rehabiliteringsinsatser från</w:t>
      </w:r>
      <w:r w:rsidR="000A7C96">
        <w:rPr>
          <w:rFonts w:ascii="Times New Roman" w:hAnsi="Times New Roman" w:cs="Times New Roman"/>
          <w:sz w:val="24"/>
          <w:szCs w:val="24"/>
        </w:rPr>
        <w:t xml:space="preserve"> olika parter samordnas. </w:t>
      </w:r>
      <w:r w:rsidRPr="008D289A">
        <w:rPr>
          <w:rFonts w:ascii="Times New Roman" w:hAnsi="Times New Roman" w:cs="Times New Roman"/>
          <w:sz w:val="24"/>
          <w:szCs w:val="24"/>
        </w:rPr>
        <w:t xml:space="preserve">Det finns också behov av att utifrån den gemensamma kunskapen och kompetensen enas om gemensamma frågeställningar och mål för målgruppen. </w:t>
      </w:r>
      <w:r w:rsidR="00DB0CE2" w:rsidRPr="008D289A">
        <w:rPr>
          <w:rFonts w:ascii="Times New Roman" w:hAnsi="Times New Roman" w:cs="Times New Roman"/>
          <w:sz w:val="24"/>
          <w:szCs w:val="24"/>
        </w:rPr>
        <w:t>Man beskriver en risk av att viktig information och kunskap om målgru</w:t>
      </w:r>
      <w:r w:rsidR="00DB0CE2">
        <w:rPr>
          <w:rFonts w:ascii="Times New Roman" w:hAnsi="Times New Roman" w:cs="Times New Roman"/>
          <w:sz w:val="24"/>
          <w:szCs w:val="24"/>
        </w:rPr>
        <w:t>ppen samt även på individnivå inte</w:t>
      </w:r>
      <w:r w:rsidR="00DB0CE2" w:rsidRPr="008D289A">
        <w:rPr>
          <w:rFonts w:ascii="Times New Roman" w:hAnsi="Times New Roman" w:cs="Times New Roman"/>
          <w:sz w:val="24"/>
          <w:szCs w:val="24"/>
        </w:rPr>
        <w:t xml:space="preserve"> tas tillvara i samverkansprocessen</w:t>
      </w:r>
      <w:r w:rsidR="00DB0CE2">
        <w:rPr>
          <w:rFonts w:ascii="Times New Roman" w:hAnsi="Times New Roman" w:cs="Times New Roman"/>
          <w:sz w:val="24"/>
          <w:szCs w:val="24"/>
        </w:rPr>
        <w:t>,</w:t>
      </w:r>
      <w:r w:rsidR="00DB0CE2" w:rsidRPr="008D289A">
        <w:rPr>
          <w:rFonts w:ascii="Times New Roman" w:hAnsi="Times New Roman" w:cs="Times New Roman"/>
          <w:sz w:val="24"/>
          <w:szCs w:val="24"/>
        </w:rPr>
        <w:t xml:space="preserve"> vilket leder till ineffektiva samverkansprocesser och en fördröjning av rätt insats i rätt tid av rätt aktör för individen. </w:t>
      </w:r>
      <w:r w:rsidRPr="008D289A">
        <w:rPr>
          <w:rFonts w:ascii="Times New Roman" w:hAnsi="Times New Roman" w:cs="Times New Roman"/>
          <w:sz w:val="24"/>
          <w:szCs w:val="24"/>
        </w:rPr>
        <w:t>Individen ”tappas bort” i processen och går runt i de olika systeman under lång tid. Man tar också upp det faktum att de olika parterna har sina specifika regelverk, prioritering</w:t>
      </w:r>
      <w:r>
        <w:rPr>
          <w:rFonts w:ascii="Times New Roman" w:hAnsi="Times New Roman" w:cs="Times New Roman"/>
          <w:sz w:val="24"/>
          <w:szCs w:val="24"/>
        </w:rPr>
        <w:t xml:space="preserve">ar, styrkort och liknande som </w:t>
      </w:r>
      <w:r w:rsidRPr="008D289A">
        <w:rPr>
          <w:rFonts w:ascii="Times New Roman" w:hAnsi="Times New Roman" w:cs="Times New Roman"/>
          <w:sz w:val="24"/>
          <w:szCs w:val="24"/>
        </w:rPr>
        <w:t>måste tas hänsyn till</w:t>
      </w:r>
      <w:r>
        <w:rPr>
          <w:rFonts w:ascii="Times New Roman" w:hAnsi="Times New Roman" w:cs="Times New Roman"/>
          <w:sz w:val="24"/>
          <w:szCs w:val="24"/>
        </w:rPr>
        <w:t xml:space="preserve"> vid planering av möjliga insatser</w:t>
      </w:r>
      <w:r w:rsidRPr="008D289A">
        <w:rPr>
          <w:rFonts w:ascii="Times New Roman" w:hAnsi="Times New Roman" w:cs="Times New Roman"/>
          <w:sz w:val="24"/>
          <w:szCs w:val="24"/>
        </w:rPr>
        <w:t>. Oklarheter och ok</w:t>
      </w:r>
      <w:r>
        <w:rPr>
          <w:rFonts w:ascii="Times New Roman" w:hAnsi="Times New Roman" w:cs="Times New Roman"/>
          <w:sz w:val="24"/>
          <w:szCs w:val="24"/>
        </w:rPr>
        <w:t xml:space="preserve">unskap kring möjliga insatser leder till </w:t>
      </w:r>
      <w:r w:rsidRPr="008D289A">
        <w:rPr>
          <w:rFonts w:ascii="Times New Roman" w:hAnsi="Times New Roman" w:cs="Times New Roman"/>
          <w:sz w:val="24"/>
          <w:szCs w:val="24"/>
        </w:rPr>
        <w:t>fel</w:t>
      </w:r>
      <w:r>
        <w:rPr>
          <w:rFonts w:ascii="Times New Roman" w:hAnsi="Times New Roman" w:cs="Times New Roman"/>
          <w:sz w:val="24"/>
          <w:szCs w:val="24"/>
        </w:rPr>
        <w:t>aktiga</w:t>
      </w:r>
      <w:r w:rsidRPr="008D289A">
        <w:rPr>
          <w:rFonts w:ascii="Times New Roman" w:hAnsi="Times New Roman" w:cs="Times New Roman"/>
          <w:sz w:val="24"/>
          <w:szCs w:val="24"/>
        </w:rPr>
        <w:t xml:space="preserve"> förväntningar på varandras verksamheter. Det kan också innebära att klient/patient får fel information om möjliga insatse</w:t>
      </w:r>
      <w:r>
        <w:rPr>
          <w:rFonts w:ascii="Times New Roman" w:hAnsi="Times New Roman" w:cs="Times New Roman"/>
          <w:sz w:val="24"/>
          <w:szCs w:val="24"/>
        </w:rPr>
        <w:t>r hos annan aktör</w:t>
      </w:r>
      <w:r w:rsidRPr="008D289A">
        <w:rPr>
          <w:rFonts w:ascii="Times New Roman" w:hAnsi="Times New Roman" w:cs="Times New Roman"/>
          <w:sz w:val="24"/>
          <w:szCs w:val="24"/>
        </w:rPr>
        <w:t xml:space="preserve">. </w:t>
      </w:r>
      <w:r>
        <w:rPr>
          <w:rFonts w:ascii="Times New Roman" w:hAnsi="Times New Roman" w:cs="Times New Roman"/>
          <w:sz w:val="24"/>
          <w:szCs w:val="24"/>
        </w:rPr>
        <w:t>Man beskriver en risk med att p</w:t>
      </w:r>
      <w:r w:rsidRPr="008D289A">
        <w:rPr>
          <w:rFonts w:ascii="Times New Roman" w:hAnsi="Times New Roman" w:cs="Times New Roman"/>
          <w:sz w:val="24"/>
          <w:szCs w:val="24"/>
        </w:rPr>
        <w:t xml:space="preserve">atienten/klienten </w:t>
      </w:r>
      <w:r>
        <w:rPr>
          <w:rFonts w:ascii="Times New Roman" w:hAnsi="Times New Roman" w:cs="Times New Roman"/>
          <w:sz w:val="24"/>
          <w:szCs w:val="24"/>
        </w:rPr>
        <w:t xml:space="preserve">då </w:t>
      </w:r>
      <w:r w:rsidRPr="008D289A">
        <w:rPr>
          <w:rFonts w:ascii="Times New Roman" w:hAnsi="Times New Roman" w:cs="Times New Roman"/>
          <w:sz w:val="24"/>
          <w:szCs w:val="24"/>
        </w:rPr>
        <w:t>kan få falska förhoppningar</w:t>
      </w:r>
      <w:r>
        <w:rPr>
          <w:rFonts w:ascii="Times New Roman" w:hAnsi="Times New Roman" w:cs="Times New Roman"/>
          <w:sz w:val="24"/>
          <w:szCs w:val="24"/>
        </w:rPr>
        <w:t xml:space="preserve"> om vad som är möjligt hos annan aktör</w:t>
      </w:r>
      <w:r w:rsidRPr="008D289A">
        <w:rPr>
          <w:rFonts w:ascii="Times New Roman" w:hAnsi="Times New Roman" w:cs="Times New Roman"/>
          <w:sz w:val="24"/>
          <w:szCs w:val="24"/>
        </w:rPr>
        <w:t xml:space="preserve">, vilket inte gynnar rehabiliteringsprocessen. </w:t>
      </w:r>
      <w:r w:rsidR="000A7C96" w:rsidRPr="000A7C96">
        <w:rPr>
          <w:rFonts w:ascii="Times New Roman" w:hAnsi="Times New Roman" w:cs="Times New Roman"/>
          <w:sz w:val="24"/>
          <w:szCs w:val="24"/>
        </w:rPr>
        <w:t xml:space="preserve">Det finns också okunskap gällande aktörernas olika definitioner, begrepp och terminologi tillhörande beskrivningar av t.ex. arbetsförmåga/oförmåga, funktionsnedsättningar och funktionshinder i förhållande till arbete. Vården har sin </w:t>
      </w:r>
      <w:r w:rsidR="000A7C96" w:rsidRPr="000A7C96">
        <w:rPr>
          <w:rFonts w:ascii="Times New Roman" w:hAnsi="Times New Roman" w:cs="Times New Roman"/>
          <w:sz w:val="24"/>
          <w:szCs w:val="24"/>
        </w:rPr>
        <w:lastRenderedPageBreak/>
        <w:t xml:space="preserve">terminologi, AF har sina koder och begrepp liksom FK och kommunernas olika verksamheter också har. Detta kan leda till missförstånd i kommunikationen. Oklarheter i begrepp och definitioner mellan aktörerna menar man också kan leda till att man har fel förväntningar på varandra. </w:t>
      </w:r>
    </w:p>
    <w:p w:rsidR="00BC183A" w:rsidRPr="00B45D86" w:rsidRDefault="00BC183A" w:rsidP="00B051B8">
      <w:pPr>
        <w:pStyle w:val="Liststycke"/>
        <w:autoSpaceDE w:val="0"/>
        <w:autoSpaceDN w:val="0"/>
        <w:adjustRightInd w:val="0"/>
        <w:spacing w:after="0"/>
        <w:rPr>
          <w:rFonts w:ascii="Times New Roman" w:hAnsi="Times New Roman" w:cs="Times New Roman"/>
          <w:color w:val="FF0000"/>
          <w:sz w:val="24"/>
          <w:szCs w:val="24"/>
        </w:rPr>
      </w:pPr>
    </w:p>
    <w:p w:rsidR="00BC183A" w:rsidRPr="00B45D86" w:rsidRDefault="00BC183A" w:rsidP="00B051B8">
      <w:pPr>
        <w:pStyle w:val="Liststycke"/>
        <w:numPr>
          <w:ilvl w:val="0"/>
          <w:numId w:val="15"/>
        </w:numPr>
        <w:autoSpaceDE w:val="0"/>
        <w:autoSpaceDN w:val="0"/>
        <w:adjustRightInd w:val="0"/>
        <w:spacing w:after="0"/>
        <w:rPr>
          <w:rFonts w:ascii="Times New Roman" w:hAnsi="Times New Roman" w:cs="Times New Roman"/>
          <w:b/>
          <w:color w:val="000000" w:themeColor="text1"/>
          <w:sz w:val="24"/>
          <w:szCs w:val="24"/>
        </w:rPr>
      </w:pPr>
      <w:r w:rsidRPr="00B45D86">
        <w:rPr>
          <w:rFonts w:ascii="Times New Roman" w:hAnsi="Times New Roman" w:cs="Times New Roman"/>
          <w:b/>
          <w:color w:val="000000" w:themeColor="text1"/>
          <w:sz w:val="24"/>
          <w:szCs w:val="24"/>
        </w:rPr>
        <w:t>Gemensamma målgrupper och mål</w:t>
      </w:r>
    </w:p>
    <w:p w:rsidR="005F69EC" w:rsidRPr="00EE033C" w:rsidRDefault="00BC183A" w:rsidP="00B051B8">
      <w:pPr>
        <w:autoSpaceDE w:val="0"/>
        <w:autoSpaceDN w:val="0"/>
        <w:adjustRightInd w:val="0"/>
        <w:spacing w:after="0"/>
        <w:rPr>
          <w:rFonts w:ascii="Times New Roman" w:hAnsi="Times New Roman" w:cs="Times New Roman"/>
          <w:sz w:val="24"/>
          <w:szCs w:val="24"/>
        </w:rPr>
      </w:pPr>
      <w:r w:rsidRPr="008D289A">
        <w:rPr>
          <w:rFonts w:ascii="Times New Roman" w:hAnsi="Times New Roman" w:cs="Times New Roman"/>
          <w:sz w:val="24"/>
          <w:szCs w:val="24"/>
        </w:rPr>
        <w:t>I den lokala överenskommelsen om samarbete runt personer med behov av insatser från olika aktörer i Samverk Tranås har man gjort följande gemensamma definition av målgruppen: ”</w:t>
      </w:r>
      <w:r w:rsidRPr="008D289A">
        <w:rPr>
          <w:rFonts w:ascii="Times New Roman" w:eastAsia="Times New Roman" w:hAnsi="Times New Roman" w:cs="Times New Roman"/>
          <w:sz w:val="24"/>
          <w:szCs w:val="24"/>
          <w:lang w:eastAsia="sv-SE"/>
        </w:rPr>
        <w:t>Personer i arbetsför ålder 16-65 år med behov av samordnade insatser från minst två av parterna.” Anledningarna och syfte till behovet av samordnade insatser för en individ kan vara att minska risken för rundgång mellan berörda organisationer, ge möjligheter att hitta bättre former för arbetslivsinriktad arbetsrehabilitering eller att minska risken för större ohälsa.</w:t>
      </w:r>
      <w:r>
        <w:rPr>
          <w:rFonts w:ascii="Times New Roman" w:eastAsia="Times New Roman" w:hAnsi="Times New Roman" w:cs="Times New Roman"/>
          <w:sz w:val="24"/>
          <w:szCs w:val="24"/>
          <w:lang w:eastAsia="sv-SE"/>
        </w:rPr>
        <w:t xml:space="preserve"> </w:t>
      </w:r>
      <w:r w:rsidRPr="008D289A">
        <w:rPr>
          <w:rFonts w:ascii="Times New Roman" w:eastAsia="Times New Roman" w:hAnsi="Times New Roman" w:cs="Times New Roman"/>
          <w:sz w:val="24"/>
          <w:szCs w:val="24"/>
          <w:lang w:eastAsia="sv-SE"/>
        </w:rPr>
        <w:t>Genom samverkan mellan aktörerna i Samverk Tranås ska samhällets resurser användas mer effektivt. Överenskommelse ska ge förutsättningar för ett verktyg där ordinarie eller befintliga samverkansmetoder och nätverk saknas eller är oklara.</w:t>
      </w:r>
      <w:r w:rsidR="00294416" w:rsidRPr="00294416">
        <w:rPr>
          <w:rFonts w:ascii="Times New Roman" w:hAnsi="Times New Roman" w:cs="Times New Roman"/>
          <w:sz w:val="24"/>
          <w:szCs w:val="24"/>
        </w:rPr>
        <w:t xml:space="preserve"> </w:t>
      </w:r>
      <w:r w:rsidR="005839E8">
        <w:rPr>
          <w:rFonts w:ascii="Times New Roman" w:hAnsi="Times New Roman" w:cs="Times New Roman"/>
          <w:sz w:val="24"/>
          <w:szCs w:val="24"/>
        </w:rPr>
        <w:t>Även i</w:t>
      </w:r>
      <w:r w:rsidR="005F69EC">
        <w:rPr>
          <w:rFonts w:ascii="Times New Roman" w:hAnsi="Times New Roman" w:cs="Times New Roman"/>
          <w:sz w:val="24"/>
          <w:szCs w:val="24"/>
        </w:rPr>
        <w:t>nom SE har</w:t>
      </w:r>
      <w:r w:rsidR="005F69EC" w:rsidRPr="00EE033C">
        <w:rPr>
          <w:rFonts w:ascii="Times New Roman" w:hAnsi="Times New Roman" w:cs="Times New Roman"/>
          <w:sz w:val="24"/>
          <w:szCs w:val="24"/>
        </w:rPr>
        <w:t xml:space="preserve"> </w:t>
      </w:r>
      <w:r w:rsidR="005F69EC">
        <w:rPr>
          <w:rFonts w:ascii="Times New Roman" w:hAnsi="Times New Roman" w:cs="Times New Roman"/>
          <w:sz w:val="24"/>
          <w:szCs w:val="24"/>
        </w:rPr>
        <w:t xml:space="preserve">aktörerna </w:t>
      </w:r>
      <w:r w:rsidR="005F69EC" w:rsidRPr="00EE033C">
        <w:rPr>
          <w:rFonts w:ascii="Times New Roman" w:hAnsi="Times New Roman" w:cs="Times New Roman"/>
          <w:sz w:val="24"/>
          <w:szCs w:val="24"/>
        </w:rPr>
        <w:t>definierat målgrupp, syfte och mål</w:t>
      </w:r>
      <w:r w:rsidR="005F69EC">
        <w:rPr>
          <w:rFonts w:ascii="Times New Roman" w:hAnsi="Times New Roman" w:cs="Times New Roman"/>
          <w:sz w:val="24"/>
          <w:szCs w:val="24"/>
        </w:rPr>
        <w:t xml:space="preserve"> gällande samverkan för projektet</w:t>
      </w:r>
      <w:r w:rsidR="005F69EC" w:rsidRPr="00EE033C">
        <w:rPr>
          <w:rFonts w:ascii="Times New Roman" w:hAnsi="Times New Roman" w:cs="Times New Roman"/>
          <w:sz w:val="24"/>
          <w:szCs w:val="24"/>
        </w:rPr>
        <w:t>.</w:t>
      </w:r>
    </w:p>
    <w:p w:rsidR="00BC183A" w:rsidRPr="008D289A" w:rsidRDefault="00BC183A" w:rsidP="00B051B8">
      <w:pPr>
        <w:spacing w:after="0"/>
        <w:jc w:val="both"/>
        <w:rPr>
          <w:rFonts w:ascii="Times New Roman" w:eastAsia="Times New Roman" w:hAnsi="Times New Roman" w:cs="Times New Roman"/>
          <w:sz w:val="24"/>
          <w:szCs w:val="24"/>
          <w:lang w:eastAsia="sv-SE"/>
        </w:rPr>
      </w:pPr>
    </w:p>
    <w:p w:rsidR="00BC183A" w:rsidRPr="001E3D85" w:rsidRDefault="00BC183A" w:rsidP="00B051B8">
      <w:pPr>
        <w:autoSpaceDE w:val="0"/>
        <w:autoSpaceDN w:val="0"/>
        <w:adjustRightInd w:val="0"/>
        <w:spacing w:after="0"/>
        <w:rPr>
          <w:rFonts w:ascii="Times New Roman" w:hAnsi="Times New Roman" w:cs="Times New Roman"/>
          <w:sz w:val="24"/>
          <w:szCs w:val="24"/>
        </w:rPr>
      </w:pPr>
      <w:r w:rsidRPr="001E3D85">
        <w:rPr>
          <w:rFonts w:ascii="Times New Roman" w:hAnsi="Times New Roman" w:cs="Times New Roman"/>
          <w:sz w:val="24"/>
          <w:szCs w:val="24"/>
        </w:rPr>
        <w:t xml:space="preserve">Målgruppen som har behov av samordnade rehabiliteringsinsatser har definierat på olika vis beroeden på vilken verksamhet/myndighet man representerar. De fyra parterna beskriver målgruppen och svårigheter kring målgruppen på följande vis: </w:t>
      </w:r>
    </w:p>
    <w:p w:rsidR="00BC183A" w:rsidRPr="001E3D85" w:rsidRDefault="00BC183A" w:rsidP="00B051B8">
      <w:pPr>
        <w:autoSpaceDE w:val="0"/>
        <w:autoSpaceDN w:val="0"/>
        <w:adjustRightInd w:val="0"/>
        <w:spacing w:after="0"/>
        <w:rPr>
          <w:rFonts w:ascii="Times New Roman" w:hAnsi="Times New Roman" w:cs="Times New Roman"/>
          <w:sz w:val="24"/>
          <w:szCs w:val="24"/>
        </w:rPr>
      </w:pPr>
    </w:p>
    <w:p w:rsidR="00BC183A" w:rsidRPr="001E3D85" w:rsidRDefault="00BC183A" w:rsidP="00B051B8">
      <w:pPr>
        <w:spacing w:before="134" w:after="0"/>
        <w:rPr>
          <w:rFonts w:ascii="Times New Roman" w:eastAsia="Times New Roman" w:hAnsi="Times New Roman" w:cs="Times New Roman"/>
          <w:i/>
          <w:sz w:val="20"/>
          <w:szCs w:val="20"/>
          <w:lang w:eastAsia="sv-SE"/>
        </w:rPr>
      </w:pPr>
      <w:r w:rsidRPr="001E3D85">
        <w:rPr>
          <w:rFonts w:ascii="Times New Roman" w:eastAsiaTheme="minorEastAsia" w:hAnsi="Times New Roman" w:cs="Times New Roman"/>
          <w:b/>
          <w:bCs/>
          <w:i/>
          <w:kern w:val="24"/>
          <w:sz w:val="20"/>
          <w:szCs w:val="20"/>
          <w:lang w:eastAsia="sv-SE"/>
        </w:rPr>
        <w:t>Målgrupp</w:t>
      </w:r>
      <w:r w:rsidRPr="00B45D86">
        <w:rPr>
          <w:rFonts w:ascii="Times New Roman" w:eastAsiaTheme="minorEastAsia" w:hAnsi="Times New Roman" w:cs="Times New Roman"/>
          <w:b/>
          <w:bCs/>
          <w:i/>
          <w:kern w:val="24"/>
          <w:sz w:val="20"/>
          <w:szCs w:val="20"/>
          <w:lang w:eastAsia="sv-SE"/>
        </w:rPr>
        <w:t xml:space="preserve"> Kommunen</w:t>
      </w:r>
    </w:p>
    <w:p w:rsidR="006B4BC0" w:rsidRPr="00F02E46" w:rsidRDefault="00F02E46" w:rsidP="00F02E46">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Myc</w:t>
      </w:r>
      <w:r>
        <w:rPr>
          <w:rFonts w:ascii="Times New Roman" w:eastAsiaTheme="minorEastAsia" w:hAnsi="Times New Roman" w:cs="Times New Roman"/>
          <w:kern w:val="24"/>
          <w:sz w:val="24"/>
          <w:szCs w:val="24"/>
          <w:lang w:eastAsia="sv-SE"/>
        </w:rPr>
        <w:t>ket långvarigt försörjningsstöd (mer än 27 månader under en tre årsperiod enligt Öppna jämförelsers definiton)</w:t>
      </w:r>
    </w:p>
    <w:p w:rsidR="00BC183A" w:rsidRPr="001E3D85" w:rsidRDefault="00BC183A" w:rsidP="00B051B8">
      <w:pPr>
        <w:numPr>
          <w:ilvl w:val="0"/>
          <w:numId w:val="3"/>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Komplex problematik och ofta behov av samordnade rehabiliteringsinsatser från samtliga fyra aktörer</w:t>
      </w:r>
    </w:p>
    <w:p w:rsidR="00BC183A" w:rsidRPr="001E3D85" w:rsidRDefault="00BC183A" w:rsidP="00B051B8">
      <w:pPr>
        <w:numPr>
          <w:ilvl w:val="0"/>
          <w:numId w:val="3"/>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Ofta insatser från f</w:t>
      </w:r>
      <w:r w:rsidR="00BB117D">
        <w:rPr>
          <w:rFonts w:ascii="Times New Roman" w:eastAsiaTheme="minorEastAsia" w:hAnsi="Times New Roman" w:cs="Times New Roman"/>
          <w:kern w:val="24"/>
          <w:sz w:val="24"/>
          <w:szCs w:val="24"/>
          <w:lang w:eastAsia="sv-SE"/>
        </w:rPr>
        <w:t xml:space="preserve">lera av kommunens verksamheter som tex </w:t>
      </w:r>
      <w:r w:rsidRPr="001E3D85">
        <w:rPr>
          <w:rFonts w:ascii="Times New Roman" w:eastAsiaTheme="minorEastAsia" w:hAnsi="Times New Roman" w:cs="Times New Roman"/>
          <w:kern w:val="24"/>
          <w:sz w:val="24"/>
          <w:szCs w:val="24"/>
          <w:lang w:eastAsia="sv-SE"/>
        </w:rPr>
        <w:t>försörjningsstöd, AME, soc</w:t>
      </w:r>
      <w:r w:rsidR="00BB117D">
        <w:rPr>
          <w:rFonts w:ascii="Times New Roman" w:eastAsiaTheme="minorEastAsia" w:hAnsi="Times New Roman" w:cs="Times New Roman"/>
          <w:kern w:val="24"/>
          <w:sz w:val="24"/>
          <w:szCs w:val="24"/>
          <w:lang w:eastAsia="sv-SE"/>
        </w:rPr>
        <w:t>ialpsykiatri, Vuxen team, boendestöd, SE och LSS</w:t>
      </w:r>
    </w:p>
    <w:p w:rsidR="00BC183A" w:rsidRPr="001E3D85" w:rsidRDefault="00BC183A" w:rsidP="00B051B8">
      <w:pPr>
        <w:numPr>
          <w:ilvl w:val="0"/>
          <w:numId w:val="3"/>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Svårt att få till rätt insats, i rätt tid och av rätt aktör både intern i kommunen men också externt</w:t>
      </w:r>
    </w:p>
    <w:p w:rsidR="00BC183A" w:rsidRPr="001E3D85" w:rsidRDefault="00BC183A" w:rsidP="00B051B8">
      <w:pPr>
        <w:numPr>
          <w:ilvl w:val="0"/>
          <w:numId w:val="3"/>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 xml:space="preserve">Svårt att klara de krav som ställs vid försörjningsstöd </w:t>
      </w:r>
      <w:r w:rsidR="00BB117D">
        <w:rPr>
          <w:rFonts w:ascii="Times New Roman" w:eastAsiaTheme="minorEastAsia" w:hAnsi="Times New Roman" w:cs="Times New Roman"/>
          <w:kern w:val="24"/>
          <w:sz w:val="24"/>
          <w:szCs w:val="24"/>
          <w:lang w:eastAsia="sv-SE"/>
        </w:rPr>
        <w:t>som tex</w:t>
      </w:r>
      <w:r w:rsidRPr="001E3D85">
        <w:rPr>
          <w:rFonts w:ascii="Times New Roman" w:eastAsiaTheme="minorEastAsia" w:hAnsi="Times New Roman" w:cs="Times New Roman"/>
          <w:kern w:val="24"/>
          <w:sz w:val="24"/>
          <w:szCs w:val="24"/>
          <w:lang w:eastAsia="sv-SE"/>
        </w:rPr>
        <w:t xml:space="preserve"> att vara inskriven på AF</w:t>
      </w:r>
    </w:p>
    <w:p w:rsidR="00BC183A" w:rsidRPr="001E3D85" w:rsidRDefault="00BC183A" w:rsidP="00B051B8">
      <w:pPr>
        <w:numPr>
          <w:ilvl w:val="0"/>
          <w:numId w:val="3"/>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Oklarheter angående förutsättningar att klara arbete vilket innebär att det finns tveksamheter till att individen ska vara inskriven på AF</w:t>
      </w:r>
    </w:p>
    <w:p w:rsidR="00BC183A" w:rsidRPr="001E3D85" w:rsidRDefault="00BC183A" w:rsidP="00B051B8">
      <w:pPr>
        <w:numPr>
          <w:ilvl w:val="0"/>
          <w:numId w:val="3"/>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Oklarheter vid sjukskrivning av försörjningsstödstagare utan sjukpenning grundande inkomst (SGI)</w:t>
      </w:r>
    </w:p>
    <w:p w:rsidR="00BC183A" w:rsidRPr="001E3D85" w:rsidRDefault="00BC183A" w:rsidP="00B051B8">
      <w:pPr>
        <w:numPr>
          <w:ilvl w:val="0"/>
          <w:numId w:val="3"/>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Misstanke om att individen är i fel ersättningssystem (försörjningsstöd under mycket lång tid istället för sjuk- eller aktivitetsersättning helt/partiellt)</w:t>
      </w:r>
    </w:p>
    <w:p w:rsidR="00BC183A" w:rsidRPr="001E3D85" w:rsidRDefault="00BC183A" w:rsidP="00B051B8">
      <w:pPr>
        <w:spacing w:after="0"/>
        <w:contextualSpacing/>
        <w:rPr>
          <w:rFonts w:ascii="Times New Roman" w:eastAsiaTheme="minorEastAsia" w:hAnsi="Times New Roman" w:cs="Times New Roman"/>
          <w:kern w:val="24"/>
          <w:sz w:val="24"/>
          <w:szCs w:val="24"/>
          <w:lang w:eastAsia="sv-SE"/>
        </w:rPr>
      </w:pPr>
    </w:p>
    <w:p w:rsidR="00BC183A" w:rsidRPr="001E3D85" w:rsidRDefault="00BC183A" w:rsidP="00B051B8">
      <w:pPr>
        <w:spacing w:before="125" w:after="0"/>
        <w:rPr>
          <w:rFonts w:ascii="Times New Roman" w:eastAsia="Times New Roman" w:hAnsi="Times New Roman" w:cs="Times New Roman"/>
          <w:i/>
          <w:sz w:val="20"/>
          <w:szCs w:val="20"/>
          <w:lang w:eastAsia="sv-SE"/>
        </w:rPr>
      </w:pPr>
      <w:r w:rsidRPr="001E3D85">
        <w:rPr>
          <w:rFonts w:ascii="Times New Roman" w:eastAsiaTheme="minorEastAsia" w:hAnsi="Times New Roman" w:cs="Times New Roman"/>
          <w:b/>
          <w:bCs/>
          <w:i/>
          <w:kern w:val="24"/>
          <w:sz w:val="20"/>
          <w:szCs w:val="20"/>
          <w:lang w:eastAsia="sv-SE"/>
        </w:rPr>
        <w:t xml:space="preserve">Målgrupp </w:t>
      </w:r>
      <w:r w:rsidRPr="00B45D86">
        <w:rPr>
          <w:rFonts w:ascii="Times New Roman" w:eastAsiaTheme="minorEastAsia" w:hAnsi="Times New Roman" w:cs="Times New Roman"/>
          <w:b/>
          <w:bCs/>
          <w:i/>
          <w:kern w:val="24"/>
          <w:sz w:val="20"/>
          <w:szCs w:val="20"/>
          <w:lang w:eastAsia="sv-SE"/>
        </w:rPr>
        <w:t>Vårdgivare</w:t>
      </w:r>
    </w:p>
    <w:p w:rsidR="00BC183A" w:rsidRPr="001E3D85" w:rsidRDefault="00BC183A" w:rsidP="00B051B8">
      <w:pPr>
        <w:numPr>
          <w:ilvl w:val="0"/>
          <w:numId w:val="4"/>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Frekvent vårdsökande ”Om och om igen patienter”</w:t>
      </w:r>
    </w:p>
    <w:p w:rsidR="00BC183A" w:rsidRPr="001E3D85" w:rsidRDefault="00BC183A" w:rsidP="00B051B8">
      <w:pPr>
        <w:numPr>
          <w:ilvl w:val="0"/>
          <w:numId w:val="4"/>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Komplex problematik som gör det svårt med ställningstagande kring medicinsk/social orsak</w:t>
      </w:r>
    </w:p>
    <w:p w:rsidR="00BC183A" w:rsidRPr="001E3D85" w:rsidRDefault="00BC183A" w:rsidP="00B051B8">
      <w:pPr>
        <w:numPr>
          <w:ilvl w:val="0"/>
          <w:numId w:val="4"/>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lastRenderedPageBreak/>
        <w:t>Svårt med lämpliga insatser inom vården (behandling/utredning)</w:t>
      </w:r>
    </w:p>
    <w:p w:rsidR="00BC183A" w:rsidRPr="001E3D85" w:rsidRDefault="00BC183A" w:rsidP="00B051B8">
      <w:pPr>
        <w:numPr>
          <w:ilvl w:val="0"/>
          <w:numId w:val="4"/>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 xml:space="preserve">Svår att definiera diagnos/sjuk/ohälsa/funktions- aktivitetsnedsättning </w:t>
      </w:r>
    </w:p>
    <w:p w:rsidR="00BC183A" w:rsidRPr="001E3D85" w:rsidRDefault="00BC183A" w:rsidP="00B051B8">
      <w:pPr>
        <w:numPr>
          <w:ilvl w:val="0"/>
          <w:numId w:val="4"/>
        </w:numPr>
        <w:spacing w:after="0"/>
        <w:ind w:left="1267"/>
        <w:contextualSpacing/>
        <w:rPr>
          <w:rFonts w:ascii="Times New Roman" w:eastAsia="Times New Roman" w:hAnsi="Times New Roman" w:cs="Times New Roman"/>
          <w:sz w:val="24"/>
          <w:szCs w:val="24"/>
          <w:lang w:eastAsia="sv-SE"/>
        </w:rPr>
      </w:pPr>
      <w:r w:rsidRPr="001E3D85">
        <w:rPr>
          <w:rFonts w:ascii="Times New Roman" w:eastAsia="Times New Roman" w:hAnsi="Times New Roman" w:cs="Times New Roman"/>
          <w:sz w:val="24"/>
          <w:szCs w:val="24"/>
          <w:lang w:eastAsia="sv-SE"/>
        </w:rPr>
        <w:t xml:space="preserve">Högre inflöde av patientgrupen än avslutade ärenden </w:t>
      </w:r>
    </w:p>
    <w:p w:rsidR="00BC183A" w:rsidRPr="001E3D85" w:rsidRDefault="00BC183A" w:rsidP="00B051B8">
      <w:pPr>
        <w:numPr>
          <w:ilvl w:val="0"/>
          <w:numId w:val="4"/>
        </w:numPr>
        <w:spacing w:after="0"/>
        <w:ind w:left="1267"/>
        <w:contextualSpacing/>
        <w:rPr>
          <w:rFonts w:ascii="Times New Roman" w:eastAsia="Times New Roman" w:hAnsi="Times New Roman" w:cs="Times New Roman"/>
          <w:sz w:val="24"/>
          <w:szCs w:val="24"/>
          <w:lang w:eastAsia="sv-SE"/>
        </w:rPr>
      </w:pPr>
      <w:r w:rsidRPr="001E3D85">
        <w:rPr>
          <w:rFonts w:ascii="Times New Roman" w:eastAsia="Times New Roman" w:hAnsi="Times New Roman" w:cs="Times New Roman"/>
          <w:sz w:val="24"/>
          <w:szCs w:val="24"/>
          <w:lang w:eastAsia="sv-SE"/>
        </w:rPr>
        <w:t>P</w:t>
      </w:r>
      <w:r w:rsidRPr="001E3D85">
        <w:rPr>
          <w:rFonts w:ascii="Times New Roman" w:eastAsiaTheme="minorEastAsia" w:hAnsi="Times New Roman" w:cs="Times New Roman"/>
          <w:kern w:val="24"/>
          <w:sz w:val="24"/>
          <w:szCs w:val="24"/>
          <w:lang w:eastAsia="sv-SE"/>
        </w:rPr>
        <w:t>atienten har ofta pågående insatser via AF och/eller kommunen som försörjningsstöd, AME, socialpsykiatri</w:t>
      </w:r>
      <w:r w:rsidR="00BB117D">
        <w:rPr>
          <w:rFonts w:ascii="Times New Roman" w:eastAsiaTheme="minorEastAsia" w:hAnsi="Times New Roman" w:cs="Times New Roman"/>
          <w:kern w:val="24"/>
          <w:sz w:val="24"/>
          <w:szCs w:val="24"/>
          <w:lang w:eastAsia="sv-SE"/>
        </w:rPr>
        <w:t>, S</w:t>
      </w:r>
      <w:r w:rsidRPr="001E3D85">
        <w:rPr>
          <w:rFonts w:ascii="Times New Roman" w:eastAsiaTheme="minorEastAsia" w:hAnsi="Times New Roman" w:cs="Times New Roman"/>
          <w:kern w:val="24"/>
          <w:sz w:val="24"/>
          <w:szCs w:val="24"/>
          <w:lang w:eastAsia="sv-SE"/>
        </w:rPr>
        <w:t>E, LSS, boende stöd, Vuxen team</w:t>
      </w:r>
    </w:p>
    <w:p w:rsidR="00BC183A" w:rsidRPr="001E3D85" w:rsidRDefault="00BC183A" w:rsidP="00B051B8">
      <w:pPr>
        <w:numPr>
          <w:ilvl w:val="0"/>
          <w:numId w:val="4"/>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 xml:space="preserve">Svårt med ställningstagande gällande </w:t>
      </w:r>
      <w:r w:rsidR="006348F0" w:rsidRPr="001E3D85">
        <w:rPr>
          <w:rFonts w:ascii="Times New Roman" w:eastAsiaTheme="minorEastAsia" w:hAnsi="Times New Roman" w:cs="Times New Roman"/>
          <w:kern w:val="24"/>
          <w:sz w:val="24"/>
          <w:szCs w:val="24"/>
          <w:lang w:eastAsia="sv-SE"/>
        </w:rPr>
        <w:t>sjukskrivning ”Vad</w:t>
      </w:r>
      <w:r w:rsidRPr="001E3D85">
        <w:rPr>
          <w:rFonts w:ascii="Times New Roman" w:eastAsiaTheme="minorEastAsia" w:hAnsi="Times New Roman" w:cs="Times New Roman"/>
          <w:kern w:val="24"/>
          <w:sz w:val="24"/>
          <w:szCs w:val="24"/>
          <w:lang w:eastAsia="sv-SE"/>
        </w:rPr>
        <w:t xml:space="preserve"> sjukskriver vården patienten från?” ”Vilka pågående insatser finns för patienten </w:t>
      </w:r>
      <w:r w:rsidR="006348F0" w:rsidRPr="001E3D85">
        <w:rPr>
          <w:rFonts w:ascii="Times New Roman" w:eastAsiaTheme="minorEastAsia" w:hAnsi="Times New Roman" w:cs="Times New Roman"/>
          <w:kern w:val="24"/>
          <w:sz w:val="24"/>
          <w:szCs w:val="24"/>
          <w:lang w:eastAsia="sv-SE"/>
        </w:rPr>
        <w:t>t.ex.</w:t>
      </w:r>
      <w:r w:rsidRPr="001E3D85">
        <w:rPr>
          <w:rFonts w:ascii="Times New Roman" w:eastAsiaTheme="minorEastAsia" w:hAnsi="Times New Roman" w:cs="Times New Roman"/>
          <w:kern w:val="24"/>
          <w:sz w:val="24"/>
          <w:szCs w:val="24"/>
          <w:lang w:eastAsia="sv-SE"/>
        </w:rPr>
        <w:t xml:space="preserve"> inom AF eller hos kommunen?”</w:t>
      </w:r>
    </w:p>
    <w:p w:rsidR="00BC183A" w:rsidRPr="001E3D85" w:rsidRDefault="00BC183A" w:rsidP="00B051B8">
      <w:pPr>
        <w:numPr>
          <w:ilvl w:val="0"/>
          <w:numId w:val="5"/>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 xml:space="preserve">Svårt utfärda LUH och göra bedömning utifrån DFA kedjan vid ställningstagande om varaktig nedsatt arbetsförmåga (hel/partiell sjuk- aktivitetsersättning) </w:t>
      </w:r>
    </w:p>
    <w:p w:rsidR="00BC183A" w:rsidRPr="001E3D85" w:rsidRDefault="00BC183A" w:rsidP="00B051B8">
      <w:pPr>
        <w:spacing w:before="125" w:after="0"/>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b/>
          <w:bCs/>
          <w:i/>
          <w:kern w:val="24"/>
          <w:sz w:val="20"/>
          <w:szCs w:val="20"/>
          <w:lang w:eastAsia="sv-SE"/>
        </w:rPr>
        <w:t xml:space="preserve">Målgrupp </w:t>
      </w:r>
      <w:r w:rsidRPr="00B45D86">
        <w:rPr>
          <w:rFonts w:ascii="Times New Roman" w:eastAsiaTheme="minorEastAsia" w:hAnsi="Times New Roman" w:cs="Times New Roman"/>
          <w:b/>
          <w:bCs/>
          <w:i/>
          <w:kern w:val="24"/>
          <w:sz w:val="20"/>
          <w:szCs w:val="20"/>
          <w:lang w:eastAsia="sv-SE"/>
        </w:rPr>
        <w:t>Försäkringskassan</w:t>
      </w:r>
    </w:p>
    <w:p w:rsidR="00BC183A" w:rsidRPr="001E3D85" w:rsidRDefault="00BC183A" w:rsidP="00B051B8">
      <w:pPr>
        <w:numPr>
          <w:ilvl w:val="0"/>
          <w:numId w:val="6"/>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 xml:space="preserve">Försäkrade som </w:t>
      </w:r>
      <w:r w:rsidR="006348F0" w:rsidRPr="001E3D85">
        <w:rPr>
          <w:rFonts w:ascii="Times New Roman" w:eastAsiaTheme="minorEastAsia" w:hAnsi="Times New Roman" w:cs="Times New Roman"/>
          <w:kern w:val="24"/>
          <w:sz w:val="24"/>
          <w:szCs w:val="24"/>
          <w:lang w:eastAsia="sv-SE"/>
        </w:rPr>
        <w:t>är/riskerar</w:t>
      </w:r>
      <w:r w:rsidRPr="001E3D85">
        <w:rPr>
          <w:rFonts w:ascii="Times New Roman" w:eastAsiaTheme="minorEastAsia" w:hAnsi="Times New Roman" w:cs="Times New Roman"/>
          <w:kern w:val="24"/>
          <w:sz w:val="24"/>
          <w:szCs w:val="24"/>
          <w:lang w:eastAsia="sv-SE"/>
        </w:rPr>
        <w:t xml:space="preserve"> att bli utan anställning</w:t>
      </w:r>
    </w:p>
    <w:p w:rsidR="00BC183A" w:rsidRPr="001E3D85" w:rsidRDefault="00BC183A" w:rsidP="00B051B8">
      <w:pPr>
        <w:numPr>
          <w:ilvl w:val="0"/>
          <w:numId w:val="6"/>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Komplex problematik, psykisk ohälsa samt social problematik</w:t>
      </w:r>
    </w:p>
    <w:p w:rsidR="00BC183A" w:rsidRPr="001E3D85" w:rsidRDefault="00BC183A" w:rsidP="00B051B8">
      <w:pPr>
        <w:numPr>
          <w:ilvl w:val="0"/>
          <w:numId w:val="6"/>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 xml:space="preserve">Den försäkrade har ofta kontakt med vården och AF </w:t>
      </w:r>
    </w:p>
    <w:p w:rsidR="00BC183A" w:rsidRPr="001E3D85" w:rsidRDefault="00BC183A" w:rsidP="00B051B8">
      <w:pPr>
        <w:numPr>
          <w:ilvl w:val="0"/>
          <w:numId w:val="6"/>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Har kontakt med kommunala verksamheter (målgrupp med aktivitetsersättning)</w:t>
      </w:r>
    </w:p>
    <w:p w:rsidR="00BC183A" w:rsidRPr="001E3D85" w:rsidRDefault="00BC183A" w:rsidP="00B051B8">
      <w:pPr>
        <w:numPr>
          <w:ilvl w:val="0"/>
          <w:numId w:val="6"/>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Upplever att ä</w:t>
      </w:r>
      <w:r w:rsidR="00BB117D">
        <w:rPr>
          <w:rFonts w:ascii="Times New Roman" w:eastAsiaTheme="minorEastAsia" w:hAnsi="Times New Roman" w:cs="Times New Roman"/>
          <w:kern w:val="24"/>
          <w:sz w:val="24"/>
          <w:szCs w:val="24"/>
          <w:lang w:eastAsia="sv-SE"/>
        </w:rPr>
        <w:t xml:space="preserve">renden med komplex problematik som är utan anställning och </w:t>
      </w:r>
      <w:r w:rsidRPr="001E3D85">
        <w:rPr>
          <w:rFonts w:ascii="Times New Roman" w:eastAsiaTheme="minorEastAsia" w:hAnsi="Times New Roman" w:cs="Times New Roman"/>
          <w:kern w:val="24"/>
          <w:sz w:val="24"/>
          <w:szCs w:val="24"/>
          <w:lang w:eastAsia="sv-SE"/>
        </w:rPr>
        <w:t>utan SGI och som uppbär försörjningsstöd ökar</w:t>
      </w:r>
    </w:p>
    <w:p w:rsidR="00BC183A" w:rsidRPr="001E3D85" w:rsidRDefault="00BC183A" w:rsidP="00B051B8">
      <w:pPr>
        <w:numPr>
          <w:ilvl w:val="0"/>
          <w:numId w:val="6"/>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kern w:val="24"/>
          <w:sz w:val="24"/>
          <w:szCs w:val="24"/>
          <w:lang w:eastAsia="sv-SE"/>
        </w:rPr>
        <w:t xml:space="preserve">Finns aktiva insatser/planeringar för målgruppen från AF, kommunen och vården. Vad innebär/bör ingå i FK:s samordningsansvar för målgruppen? </w:t>
      </w:r>
    </w:p>
    <w:p w:rsidR="006B4BC0" w:rsidRDefault="00BC183A" w:rsidP="00B051B8">
      <w:pPr>
        <w:spacing w:before="134" w:after="0"/>
        <w:rPr>
          <w:rFonts w:ascii="Times New Roman" w:eastAsiaTheme="minorEastAsia" w:hAnsi="Times New Roman" w:cs="Times New Roman"/>
          <w:b/>
          <w:bCs/>
          <w:i/>
          <w:kern w:val="24"/>
          <w:sz w:val="20"/>
          <w:szCs w:val="20"/>
          <w:lang w:eastAsia="sv-SE"/>
        </w:rPr>
      </w:pPr>
      <w:r w:rsidRPr="001E3D85">
        <w:rPr>
          <w:rFonts w:ascii="Times New Roman" w:eastAsiaTheme="minorEastAsia" w:hAnsi="Times New Roman" w:cs="Times New Roman"/>
          <w:b/>
          <w:bCs/>
          <w:i/>
          <w:kern w:val="24"/>
          <w:sz w:val="20"/>
          <w:szCs w:val="20"/>
          <w:lang w:eastAsia="sv-SE"/>
        </w:rPr>
        <w:t xml:space="preserve">Målgrupp </w:t>
      </w:r>
      <w:r w:rsidRPr="00B45D86">
        <w:rPr>
          <w:rFonts w:ascii="Times New Roman" w:eastAsiaTheme="minorEastAsia" w:hAnsi="Times New Roman" w:cs="Times New Roman"/>
          <w:b/>
          <w:bCs/>
          <w:i/>
          <w:kern w:val="24"/>
          <w:sz w:val="20"/>
          <w:szCs w:val="20"/>
          <w:lang w:eastAsia="sv-SE"/>
        </w:rPr>
        <w:t>Arbetsförmedling</w:t>
      </w:r>
      <w:r w:rsidRPr="001E3D85">
        <w:rPr>
          <w:rFonts w:ascii="Times New Roman" w:eastAsiaTheme="minorEastAsia" w:hAnsi="Times New Roman" w:cs="Times New Roman"/>
          <w:b/>
          <w:bCs/>
          <w:i/>
          <w:kern w:val="24"/>
          <w:sz w:val="20"/>
          <w:szCs w:val="20"/>
          <w:lang w:eastAsia="sv-SE"/>
        </w:rPr>
        <w:t xml:space="preserve"> </w:t>
      </w:r>
    </w:p>
    <w:p w:rsidR="006B4BC0" w:rsidRPr="00FF12D3"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Varit utanför arbetsmarknaden en längre tid</w:t>
      </w:r>
    </w:p>
    <w:p w:rsidR="006B4BC0" w:rsidRPr="00FF12D3"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Komplex problematik med funktionsnedsättningar</w:t>
      </w:r>
    </w:p>
    <w:p w:rsidR="006B4BC0" w:rsidRPr="00FF12D3"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Sjukskrivna med rehabiliteringsinsatser som inte kan gå tillbaka till sin anställning</w:t>
      </w:r>
    </w:p>
    <w:p w:rsidR="006B4BC0" w:rsidRPr="00FF12D3"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Svårt med lämpliga insatser från AF</w:t>
      </w:r>
    </w:p>
    <w:p w:rsidR="006B4BC0" w:rsidRPr="00FF12D3"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Konjunktur okänslig grupp</w:t>
      </w:r>
    </w:p>
    <w:p w:rsidR="006B4BC0" w:rsidRPr="00FF12D3"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color w:val="000000" w:themeColor="text1"/>
          <w:kern w:val="24"/>
          <w:sz w:val="24"/>
          <w:szCs w:val="24"/>
          <w:lang w:eastAsia="sv-SE"/>
        </w:rPr>
        <w:t>Har behov av arbetsförberedande insatser innan det är lämpligt med praktik i reell arbetsmiljö</w:t>
      </w:r>
    </w:p>
    <w:p w:rsidR="006B4BC0" w:rsidRPr="00FF12D3"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Frågeställning gällande f</w:t>
      </w:r>
      <w:r>
        <w:rPr>
          <w:rFonts w:ascii="Times New Roman" w:eastAsiaTheme="minorEastAsia" w:hAnsi="Times New Roman" w:cs="Times New Roman"/>
          <w:kern w:val="24"/>
          <w:sz w:val="24"/>
          <w:szCs w:val="24"/>
          <w:lang w:eastAsia="sv-SE"/>
        </w:rPr>
        <w:t xml:space="preserve">örutsättningar att klara arbete och </w:t>
      </w:r>
      <w:r w:rsidRPr="00FF12D3">
        <w:rPr>
          <w:rFonts w:ascii="Times New Roman" w:eastAsiaTheme="minorEastAsia" w:hAnsi="Times New Roman" w:cs="Times New Roman"/>
          <w:kern w:val="24"/>
          <w:sz w:val="24"/>
          <w:szCs w:val="24"/>
          <w:lang w:eastAsia="sv-SE"/>
        </w:rPr>
        <w:t>behov</w:t>
      </w:r>
      <w:r>
        <w:rPr>
          <w:rFonts w:ascii="Times New Roman" w:eastAsiaTheme="minorEastAsia" w:hAnsi="Times New Roman" w:cs="Times New Roman"/>
          <w:kern w:val="24"/>
          <w:sz w:val="24"/>
          <w:szCs w:val="24"/>
          <w:lang w:eastAsia="sv-SE"/>
        </w:rPr>
        <w:t xml:space="preserve"> av</w:t>
      </w:r>
      <w:r w:rsidRPr="00FF12D3">
        <w:rPr>
          <w:rFonts w:ascii="Times New Roman" w:eastAsiaTheme="minorEastAsia" w:hAnsi="Times New Roman" w:cs="Times New Roman"/>
          <w:kern w:val="24"/>
          <w:sz w:val="24"/>
          <w:szCs w:val="24"/>
          <w:lang w:eastAsia="sv-SE"/>
        </w:rPr>
        <w:t xml:space="preserve"> att klargöra förutsättningar för arbete</w:t>
      </w:r>
    </w:p>
    <w:p w:rsidR="006B4BC0" w:rsidRPr="00FF12D3"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Behov av insatser från AF:s egna specialister (socialkonsulent, arbetsterapeut/fysioterapeut, arbetspsykolog, )</w:t>
      </w:r>
    </w:p>
    <w:p w:rsidR="006B4BC0" w:rsidRPr="00FF12D3"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 xml:space="preserve">Ofta kontakt med vården </w:t>
      </w:r>
      <w:r w:rsidR="00114B87">
        <w:rPr>
          <w:rFonts w:ascii="Times New Roman" w:eastAsiaTheme="minorEastAsia" w:hAnsi="Times New Roman" w:cs="Times New Roman"/>
          <w:kern w:val="24"/>
          <w:sz w:val="24"/>
          <w:szCs w:val="24"/>
          <w:lang w:eastAsia="sv-SE"/>
        </w:rPr>
        <w:t>och socialtjänstens försörjningsstöd och AME</w:t>
      </w:r>
    </w:p>
    <w:p w:rsidR="006B4BC0" w:rsidRPr="00FF12D3"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Resurskrävande målgrupp</w:t>
      </w:r>
    </w:p>
    <w:p w:rsidR="006B4BC0" w:rsidRPr="00B74DCE" w:rsidRDefault="006B4BC0" w:rsidP="00B051B8">
      <w:pPr>
        <w:numPr>
          <w:ilvl w:val="0"/>
          <w:numId w:val="14"/>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 xml:space="preserve">Ungdomar med komplex problematik och </w:t>
      </w:r>
      <w:r w:rsidR="00B74DCE">
        <w:rPr>
          <w:rFonts w:ascii="Times New Roman" w:eastAsiaTheme="minorEastAsia" w:hAnsi="Times New Roman" w:cs="Times New Roman"/>
          <w:kern w:val="24"/>
          <w:sz w:val="24"/>
          <w:szCs w:val="24"/>
          <w:lang w:eastAsia="sv-SE"/>
        </w:rPr>
        <w:t>med svårigheter att klara arbete</w:t>
      </w:r>
    </w:p>
    <w:p w:rsidR="00B74DCE" w:rsidRPr="00FF12D3" w:rsidRDefault="00B74DCE" w:rsidP="00B051B8">
      <w:pPr>
        <w:spacing w:after="0"/>
        <w:ind w:left="1267"/>
        <w:contextualSpacing/>
        <w:rPr>
          <w:rFonts w:ascii="Times New Roman" w:eastAsia="Times New Roman" w:hAnsi="Times New Roman" w:cs="Times New Roman"/>
          <w:sz w:val="24"/>
          <w:szCs w:val="24"/>
          <w:lang w:eastAsia="sv-SE"/>
        </w:rPr>
      </w:pPr>
    </w:p>
    <w:p w:rsidR="00B74DCE" w:rsidRPr="00B74DCE" w:rsidRDefault="00B74DCE" w:rsidP="00B051B8">
      <w:pPr>
        <w:spacing w:after="0"/>
        <w:rPr>
          <w:rFonts w:ascii="Times New Roman" w:eastAsiaTheme="minorEastAsia" w:hAnsi="Times New Roman" w:cs="Times New Roman"/>
          <w:b/>
          <w:bCs/>
          <w:i/>
          <w:kern w:val="24"/>
          <w:sz w:val="20"/>
          <w:szCs w:val="20"/>
          <w:lang w:eastAsia="sv-SE"/>
        </w:rPr>
      </w:pPr>
      <w:r w:rsidRPr="00B74DCE">
        <w:rPr>
          <w:rFonts w:ascii="Times New Roman" w:eastAsiaTheme="minorEastAsia" w:hAnsi="Times New Roman" w:cs="Times New Roman"/>
          <w:b/>
          <w:bCs/>
          <w:i/>
          <w:kern w:val="24"/>
          <w:sz w:val="20"/>
          <w:szCs w:val="20"/>
          <w:lang w:eastAsia="sv-SE"/>
        </w:rPr>
        <w:t xml:space="preserve">Andelen klienter/patienter tillhörande målgruppen inom respektive verksamhet/myndighet: </w:t>
      </w:r>
    </w:p>
    <w:p w:rsidR="00B04C44" w:rsidRPr="00B74DCE" w:rsidRDefault="00302EEE" w:rsidP="00B051B8">
      <w:pPr>
        <w:spacing w:after="0"/>
        <w:rPr>
          <w:rFonts w:ascii="Times New Roman" w:eastAsiaTheme="minorEastAsia" w:hAnsi="Times New Roman" w:cs="Times New Roman"/>
          <w:bCs/>
          <w:i/>
          <w:kern w:val="24"/>
          <w:sz w:val="20"/>
          <w:szCs w:val="20"/>
          <w:lang w:eastAsia="sv-SE"/>
        </w:rPr>
      </w:pPr>
    </w:p>
    <w:p w:rsidR="00B04C44" w:rsidRPr="00B74DCE" w:rsidRDefault="00B4240C" w:rsidP="00B051B8">
      <w:pPr>
        <w:spacing w:after="0"/>
        <w:rPr>
          <w:rFonts w:ascii="Times New Roman" w:eastAsiaTheme="minorEastAsia" w:hAnsi="Times New Roman" w:cs="Times New Roman"/>
          <w:b/>
          <w:bCs/>
          <w:i/>
          <w:kern w:val="24"/>
          <w:sz w:val="20"/>
          <w:szCs w:val="20"/>
          <w:lang w:eastAsia="sv-SE"/>
        </w:rPr>
      </w:pPr>
      <w:r w:rsidRPr="00B74DCE">
        <w:rPr>
          <w:rFonts w:ascii="Times New Roman" w:eastAsiaTheme="minorEastAsia" w:hAnsi="Times New Roman" w:cs="Times New Roman"/>
          <w:b/>
          <w:bCs/>
          <w:i/>
          <w:kern w:val="24"/>
          <w:sz w:val="20"/>
          <w:szCs w:val="20"/>
          <w:lang w:eastAsia="sv-SE"/>
        </w:rPr>
        <w:t xml:space="preserve">Kommunen </w:t>
      </w:r>
    </w:p>
    <w:p w:rsidR="00B04C44" w:rsidRPr="00B74DCE" w:rsidRDefault="00B4240C" w:rsidP="00B051B8">
      <w:pPr>
        <w:spacing w:after="0"/>
        <w:rPr>
          <w:rFonts w:ascii="Times New Roman" w:eastAsia="Times New Roman" w:hAnsi="Times New Roman" w:cs="Times New Roman"/>
          <w:sz w:val="24"/>
          <w:szCs w:val="24"/>
          <w:lang w:eastAsia="sv-SE"/>
        </w:rPr>
      </w:pPr>
      <w:r w:rsidRPr="00B74DCE">
        <w:rPr>
          <w:rFonts w:ascii="Times New Roman" w:eastAsiaTheme="minorEastAsia" w:hAnsi="Times New Roman" w:cs="Times New Roman"/>
          <w:kern w:val="24"/>
          <w:sz w:val="24"/>
          <w:szCs w:val="24"/>
          <w:lang w:eastAsia="sv-SE"/>
        </w:rPr>
        <w:t xml:space="preserve">Inom </w:t>
      </w:r>
      <w:r w:rsidR="00DA6018">
        <w:rPr>
          <w:rFonts w:ascii="Times New Roman" w:eastAsiaTheme="minorEastAsia" w:hAnsi="Times New Roman" w:cs="Times New Roman"/>
          <w:kern w:val="24"/>
          <w:sz w:val="24"/>
          <w:szCs w:val="24"/>
          <w:lang w:eastAsia="sv-SE"/>
        </w:rPr>
        <w:t xml:space="preserve">socialtjänstens </w:t>
      </w:r>
      <w:r w:rsidRPr="00B74DCE">
        <w:rPr>
          <w:rFonts w:ascii="Times New Roman" w:eastAsiaTheme="minorEastAsia" w:hAnsi="Times New Roman" w:cs="Times New Roman"/>
          <w:kern w:val="24"/>
          <w:sz w:val="24"/>
          <w:szCs w:val="24"/>
          <w:lang w:eastAsia="sv-SE"/>
        </w:rPr>
        <w:t>olika verksamheter tillhör ca 80-100% målgruppen med komplex problematik och som har behov av samordnade rehabiliteringsinstaser från minst två de fyra samverkansparterna.</w:t>
      </w:r>
    </w:p>
    <w:p w:rsidR="00B04C44" w:rsidRPr="00B74DCE" w:rsidRDefault="00B4240C" w:rsidP="00B051B8">
      <w:pPr>
        <w:spacing w:before="134" w:after="0"/>
        <w:rPr>
          <w:rFonts w:ascii="Times New Roman" w:eastAsia="Times New Roman" w:hAnsi="Times New Roman" w:cs="Times New Roman"/>
          <w:i/>
          <w:sz w:val="20"/>
          <w:szCs w:val="20"/>
          <w:lang w:eastAsia="sv-SE"/>
        </w:rPr>
      </w:pPr>
      <w:r w:rsidRPr="00B74DCE">
        <w:rPr>
          <w:rFonts w:ascii="Times New Roman" w:eastAsiaTheme="minorEastAsia" w:hAnsi="Times New Roman" w:cs="Times New Roman"/>
          <w:b/>
          <w:i/>
          <w:kern w:val="24"/>
          <w:sz w:val="20"/>
          <w:szCs w:val="20"/>
          <w:lang w:eastAsia="sv-SE"/>
        </w:rPr>
        <w:lastRenderedPageBreak/>
        <w:t>Vårdgivare</w:t>
      </w:r>
    </w:p>
    <w:p w:rsidR="00B04C44" w:rsidRPr="00B74DCE" w:rsidRDefault="00B4240C" w:rsidP="00B051B8">
      <w:pPr>
        <w:spacing w:after="0"/>
        <w:rPr>
          <w:rFonts w:ascii="Times New Roman" w:eastAsiaTheme="minorEastAsia" w:hAnsi="Times New Roman" w:cs="Times New Roman"/>
          <w:kern w:val="24"/>
          <w:sz w:val="24"/>
          <w:szCs w:val="24"/>
          <w:lang w:eastAsia="sv-SE"/>
        </w:rPr>
      </w:pPr>
      <w:r w:rsidRPr="00B74DCE">
        <w:rPr>
          <w:rFonts w:ascii="Times New Roman" w:eastAsiaTheme="minorEastAsia" w:hAnsi="Times New Roman" w:cs="Times New Roman"/>
          <w:kern w:val="24"/>
          <w:sz w:val="24"/>
          <w:szCs w:val="24"/>
          <w:lang w:eastAsia="sv-SE"/>
        </w:rPr>
        <w:t>Av psykiatrimottagningarnas patienter är det mellan 50-75% som tillhör målgruppen</w:t>
      </w:r>
    </w:p>
    <w:p w:rsidR="00B04C44" w:rsidRPr="00B74DCE" w:rsidRDefault="00B4240C" w:rsidP="00B051B8">
      <w:pPr>
        <w:spacing w:after="0"/>
        <w:rPr>
          <w:rFonts w:ascii="Times New Roman" w:eastAsiaTheme="minorEastAsia" w:hAnsi="Times New Roman" w:cs="Times New Roman"/>
          <w:kern w:val="24"/>
          <w:sz w:val="24"/>
          <w:szCs w:val="24"/>
          <w:lang w:eastAsia="sv-SE"/>
        </w:rPr>
      </w:pPr>
      <w:r w:rsidRPr="00B74DCE">
        <w:rPr>
          <w:rFonts w:ascii="Times New Roman" w:eastAsiaTheme="minorEastAsia" w:hAnsi="Times New Roman" w:cs="Times New Roman"/>
          <w:kern w:val="24"/>
          <w:sz w:val="24"/>
          <w:szCs w:val="24"/>
          <w:lang w:eastAsia="sv-SE"/>
        </w:rPr>
        <w:t xml:space="preserve">Av primärvårdens patientgrupp är det ca 20 % som tillhör den komplexa målgruppen med behov avsamordnade rehab insatser. </w:t>
      </w:r>
      <w:r w:rsidR="00B74DCE" w:rsidRPr="001E3D85">
        <w:rPr>
          <w:rFonts w:ascii="Times New Roman" w:eastAsiaTheme="minorEastAsia" w:hAnsi="Times New Roman" w:cs="Times New Roman"/>
          <w:kern w:val="24"/>
          <w:sz w:val="24"/>
          <w:szCs w:val="24"/>
          <w:lang w:eastAsia="sv-SE"/>
        </w:rPr>
        <w:t>Primärvården beskriver att målgruppen är resurskrävand</w:t>
      </w:r>
      <w:r w:rsidR="00B74DCE">
        <w:rPr>
          <w:rFonts w:ascii="Times New Roman" w:eastAsiaTheme="minorEastAsia" w:hAnsi="Times New Roman" w:cs="Times New Roman"/>
          <w:kern w:val="24"/>
          <w:sz w:val="24"/>
          <w:szCs w:val="24"/>
          <w:lang w:eastAsia="sv-SE"/>
        </w:rPr>
        <w:t xml:space="preserve">e och tar ca </w:t>
      </w:r>
      <w:r w:rsidR="006348F0">
        <w:rPr>
          <w:rFonts w:ascii="Times New Roman" w:eastAsiaTheme="minorEastAsia" w:hAnsi="Times New Roman" w:cs="Times New Roman"/>
          <w:kern w:val="24"/>
          <w:sz w:val="24"/>
          <w:szCs w:val="24"/>
          <w:lang w:eastAsia="sv-SE"/>
        </w:rPr>
        <w:t>80 %</w:t>
      </w:r>
      <w:r w:rsidR="00B74DCE">
        <w:rPr>
          <w:rFonts w:ascii="Times New Roman" w:eastAsiaTheme="minorEastAsia" w:hAnsi="Times New Roman" w:cs="Times New Roman"/>
          <w:kern w:val="24"/>
          <w:sz w:val="24"/>
          <w:szCs w:val="24"/>
          <w:lang w:eastAsia="sv-SE"/>
        </w:rPr>
        <w:t xml:space="preserve"> av resurserna </w:t>
      </w:r>
      <w:r w:rsidR="00B74DCE" w:rsidRPr="00B74DCE">
        <w:rPr>
          <w:rFonts w:ascii="Times New Roman" w:eastAsiaTheme="minorEastAsia" w:hAnsi="Times New Roman" w:cs="Times New Roman"/>
          <w:i/>
          <w:kern w:val="24"/>
          <w:sz w:val="24"/>
          <w:szCs w:val="24"/>
          <w:lang w:eastAsia="sv-SE"/>
        </w:rPr>
        <w:t>” man kan kalla dem 20/80 patienter”</w:t>
      </w:r>
      <w:r w:rsidR="00B74DCE">
        <w:rPr>
          <w:rFonts w:ascii="Times New Roman" w:eastAsiaTheme="minorEastAsia" w:hAnsi="Times New Roman" w:cs="Times New Roman"/>
          <w:i/>
          <w:kern w:val="24"/>
          <w:sz w:val="24"/>
          <w:szCs w:val="24"/>
          <w:lang w:eastAsia="sv-SE"/>
        </w:rPr>
        <w:t>.</w:t>
      </w:r>
    </w:p>
    <w:p w:rsidR="00B04C44" w:rsidRPr="00B74DCE" w:rsidRDefault="00302EEE" w:rsidP="00B051B8">
      <w:pPr>
        <w:spacing w:after="0"/>
        <w:rPr>
          <w:rFonts w:ascii="Times New Roman" w:eastAsiaTheme="minorEastAsia" w:hAnsi="Times New Roman" w:cs="Times New Roman"/>
          <w:kern w:val="24"/>
          <w:sz w:val="24"/>
          <w:szCs w:val="24"/>
          <w:lang w:eastAsia="sv-SE"/>
        </w:rPr>
      </w:pPr>
    </w:p>
    <w:p w:rsidR="00B04C44" w:rsidRPr="00B74DCE" w:rsidRDefault="00B4240C" w:rsidP="00B051B8">
      <w:pPr>
        <w:spacing w:after="0"/>
        <w:rPr>
          <w:rFonts w:ascii="Times New Roman" w:eastAsiaTheme="minorEastAsia" w:hAnsi="Times New Roman" w:cs="Times New Roman"/>
          <w:b/>
          <w:i/>
          <w:kern w:val="24"/>
          <w:sz w:val="20"/>
          <w:szCs w:val="20"/>
          <w:lang w:eastAsia="sv-SE"/>
        </w:rPr>
      </w:pPr>
      <w:r w:rsidRPr="00B74DCE">
        <w:rPr>
          <w:rFonts w:ascii="Times New Roman" w:eastAsiaTheme="minorEastAsia" w:hAnsi="Times New Roman" w:cs="Times New Roman"/>
          <w:b/>
          <w:i/>
          <w:kern w:val="24"/>
          <w:sz w:val="20"/>
          <w:szCs w:val="20"/>
          <w:lang w:eastAsia="sv-SE"/>
        </w:rPr>
        <w:t>Försäkringskassan</w:t>
      </w:r>
    </w:p>
    <w:p w:rsidR="00B04C44" w:rsidRPr="00B74DCE" w:rsidRDefault="00B4240C" w:rsidP="00B051B8">
      <w:pPr>
        <w:spacing w:after="0"/>
        <w:rPr>
          <w:rFonts w:ascii="Times New Roman" w:eastAsia="Times New Roman" w:hAnsi="Times New Roman" w:cs="Times New Roman"/>
          <w:sz w:val="24"/>
          <w:szCs w:val="24"/>
          <w:lang w:eastAsia="sv-SE"/>
        </w:rPr>
      </w:pPr>
      <w:r w:rsidRPr="00B74DCE">
        <w:rPr>
          <w:rFonts w:ascii="Times New Roman" w:eastAsiaTheme="minorEastAsia" w:hAnsi="Times New Roman" w:cs="Times New Roman"/>
          <w:kern w:val="24"/>
          <w:sz w:val="24"/>
          <w:szCs w:val="24"/>
          <w:lang w:eastAsia="sv-SE"/>
        </w:rPr>
        <w:t>Handläggare inom sjukskrivningen beskriver att ca 50-80 % tillhör målgruppen</w:t>
      </w:r>
      <w:r w:rsidRPr="00B74DCE">
        <w:rPr>
          <w:rFonts w:ascii="Times New Roman" w:eastAsia="Times New Roman" w:hAnsi="Times New Roman" w:cs="Times New Roman"/>
          <w:sz w:val="24"/>
          <w:szCs w:val="24"/>
          <w:lang w:eastAsia="sv-SE"/>
        </w:rPr>
        <w:t xml:space="preserve">. </w:t>
      </w:r>
    </w:p>
    <w:p w:rsidR="00B04C44" w:rsidRPr="00B74DCE" w:rsidRDefault="00B4240C" w:rsidP="00B051B8">
      <w:pPr>
        <w:spacing w:after="0"/>
        <w:rPr>
          <w:rFonts w:ascii="Times New Roman" w:eastAsiaTheme="minorEastAsia" w:hAnsi="Times New Roman" w:cs="Times New Roman"/>
          <w:kern w:val="24"/>
          <w:sz w:val="24"/>
          <w:szCs w:val="24"/>
          <w:lang w:eastAsia="sv-SE"/>
        </w:rPr>
      </w:pPr>
      <w:r w:rsidRPr="00B74DCE">
        <w:rPr>
          <w:rFonts w:ascii="Times New Roman" w:eastAsiaTheme="minorEastAsia" w:hAnsi="Times New Roman" w:cs="Times New Roman"/>
          <w:kern w:val="24"/>
          <w:sz w:val="24"/>
          <w:szCs w:val="24"/>
          <w:lang w:eastAsia="sv-SE"/>
        </w:rPr>
        <w:t>Handläggare inom aktivitetsersättningen beskriver att 80-90% av deras ärenden tillhör målgruppen.</w:t>
      </w:r>
    </w:p>
    <w:p w:rsidR="00B04C44" w:rsidRPr="00B74DCE" w:rsidRDefault="00302EEE" w:rsidP="00B051B8">
      <w:pPr>
        <w:spacing w:after="0"/>
        <w:rPr>
          <w:rFonts w:ascii="Times New Roman" w:eastAsiaTheme="minorEastAsia" w:hAnsi="Times New Roman" w:cs="Times New Roman"/>
          <w:kern w:val="24"/>
          <w:sz w:val="24"/>
          <w:szCs w:val="24"/>
          <w:lang w:eastAsia="sv-SE"/>
        </w:rPr>
      </w:pPr>
    </w:p>
    <w:p w:rsidR="00B04C44" w:rsidRPr="00B74DCE" w:rsidRDefault="00B4240C" w:rsidP="00B051B8">
      <w:pPr>
        <w:spacing w:after="0"/>
        <w:rPr>
          <w:rFonts w:ascii="Times New Roman" w:eastAsiaTheme="minorEastAsia" w:hAnsi="Times New Roman" w:cs="Times New Roman"/>
          <w:b/>
          <w:i/>
          <w:kern w:val="24"/>
          <w:sz w:val="20"/>
          <w:szCs w:val="20"/>
          <w:lang w:eastAsia="sv-SE"/>
        </w:rPr>
      </w:pPr>
      <w:r w:rsidRPr="00B74DCE">
        <w:rPr>
          <w:rFonts w:ascii="Times New Roman" w:eastAsiaTheme="minorEastAsia" w:hAnsi="Times New Roman" w:cs="Times New Roman"/>
          <w:b/>
          <w:i/>
          <w:kern w:val="24"/>
          <w:sz w:val="20"/>
          <w:szCs w:val="20"/>
          <w:lang w:eastAsia="sv-SE"/>
        </w:rPr>
        <w:t xml:space="preserve">Arbetsförmedlingen </w:t>
      </w:r>
    </w:p>
    <w:p w:rsidR="00B74DCE" w:rsidRPr="00B74DCE" w:rsidRDefault="00B4240C" w:rsidP="00B051B8">
      <w:pPr>
        <w:spacing w:after="0"/>
        <w:rPr>
          <w:rFonts w:ascii="Times New Roman" w:eastAsia="Times New Roman" w:hAnsi="Times New Roman" w:cs="Times New Roman"/>
          <w:sz w:val="24"/>
          <w:szCs w:val="24"/>
          <w:lang w:eastAsia="sv-SE"/>
        </w:rPr>
      </w:pPr>
      <w:r w:rsidRPr="00B74DCE">
        <w:rPr>
          <w:rFonts w:ascii="Times New Roman" w:eastAsiaTheme="minorEastAsia" w:hAnsi="Times New Roman" w:cs="Times New Roman"/>
          <w:kern w:val="24"/>
          <w:sz w:val="24"/>
          <w:szCs w:val="24"/>
          <w:lang w:eastAsia="sv-SE"/>
        </w:rPr>
        <w:t xml:space="preserve">På AF tillhör 50-80% målgruppen med komplexproblematik. Det skiftar något på AF beroende på vilken insats handläggare som intervjuats arbetet med. </w:t>
      </w:r>
    </w:p>
    <w:p w:rsidR="002972D0" w:rsidRDefault="002972D0" w:rsidP="00B051B8">
      <w:pPr>
        <w:spacing w:after="0"/>
        <w:contextualSpacing/>
        <w:rPr>
          <w:rFonts w:ascii="Times New Roman" w:hAnsi="Times New Roman" w:cs="Times New Roman"/>
          <w:color w:val="FF0000"/>
          <w:sz w:val="24"/>
          <w:szCs w:val="24"/>
        </w:rPr>
      </w:pPr>
    </w:p>
    <w:p w:rsidR="00BC183A" w:rsidRPr="00B45D86" w:rsidRDefault="00BC183A" w:rsidP="00B051B8">
      <w:pPr>
        <w:pStyle w:val="Liststycke"/>
        <w:numPr>
          <w:ilvl w:val="0"/>
          <w:numId w:val="15"/>
        </w:numPr>
        <w:spacing w:after="0"/>
        <w:rPr>
          <w:rFonts w:ascii="Times New Roman" w:hAnsi="Times New Roman" w:cs="Times New Roman"/>
          <w:b/>
          <w:bCs/>
          <w:sz w:val="24"/>
          <w:szCs w:val="24"/>
        </w:rPr>
      </w:pPr>
      <w:r w:rsidRPr="00B45D86">
        <w:rPr>
          <w:rFonts w:ascii="Times New Roman" w:hAnsi="Times New Roman" w:cs="Times New Roman"/>
          <w:b/>
          <w:bCs/>
          <w:sz w:val="24"/>
          <w:szCs w:val="24"/>
        </w:rPr>
        <w:t xml:space="preserve">Fokus på varje individs behov </w:t>
      </w:r>
    </w:p>
    <w:p w:rsidR="00BC183A" w:rsidRPr="008D289A" w:rsidRDefault="00BC183A" w:rsidP="00B051B8">
      <w:pPr>
        <w:autoSpaceDE w:val="0"/>
        <w:autoSpaceDN w:val="0"/>
        <w:adjustRightInd w:val="0"/>
        <w:spacing w:after="0"/>
        <w:rPr>
          <w:rFonts w:ascii="Times New Roman" w:hAnsi="Times New Roman" w:cs="Times New Roman"/>
          <w:sz w:val="24"/>
          <w:szCs w:val="24"/>
        </w:rPr>
      </w:pPr>
      <w:r w:rsidRPr="008D289A">
        <w:rPr>
          <w:rFonts w:ascii="Times New Roman" w:hAnsi="Times New Roman" w:cs="Times New Roman"/>
          <w:sz w:val="24"/>
          <w:szCs w:val="24"/>
        </w:rPr>
        <w:t>De formella samverkansforum som finns i Tranås kommunområde utgår från ett</w:t>
      </w:r>
      <w:r>
        <w:rPr>
          <w:rFonts w:ascii="Times New Roman" w:hAnsi="Times New Roman" w:cs="Times New Roman"/>
          <w:sz w:val="24"/>
          <w:szCs w:val="24"/>
        </w:rPr>
        <w:t xml:space="preserve"> individfokus</w:t>
      </w:r>
      <w:r w:rsidR="00DA6018">
        <w:rPr>
          <w:rFonts w:ascii="Times New Roman" w:hAnsi="Times New Roman" w:cs="Times New Roman"/>
          <w:sz w:val="24"/>
          <w:szCs w:val="24"/>
        </w:rPr>
        <w:t>.</w:t>
      </w:r>
      <w:r>
        <w:rPr>
          <w:rFonts w:ascii="Times New Roman" w:hAnsi="Times New Roman" w:cs="Times New Roman"/>
          <w:sz w:val="24"/>
          <w:szCs w:val="24"/>
        </w:rPr>
        <w:t xml:space="preserve"> </w:t>
      </w:r>
      <w:r w:rsidRPr="008D289A">
        <w:rPr>
          <w:rFonts w:ascii="Times New Roman" w:hAnsi="Times New Roman" w:cs="Times New Roman"/>
          <w:sz w:val="24"/>
          <w:szCs w:val="24"/>
        </w:rPr>
        <w:t>Den som med</w:t>
      </w:r>
      <w:r>
        <w:rPr>
          <w:rFonts w:ascii="Times New Roman" w:hAnsi="Times New Roman" w:cs="Times New Roman"/>
          <w:sz w:val="24"/>
          <w:szCs w:val="24"/>
        </w:rPr>
        <w:t>verkar vid mötet ska ansva</w:t>
      </w:r>
      <w:r w:rsidR="00B45D86">
        <w:rPr>
          <w:rFonts w:ascii="Times New Roman" w:hAnsi="Times New Roman" w:cs="Times New Roman"/>
          <w:sz w:val="24"/>
          <w:szCs w:val="24"/>
        </w:rPr>
        <w:t>ra</w:t>
      </w:r>
      <w:r>
        <w:rPr>
          <w:rFonts w:ascii="Times New Roman" w:hAnsi="Times New Roman" w:cs="Times New Roman"/>
          <w:sz w:val="24"/>
          <w:szCs w:val="24"/>
        </w:rPr>
        <w:t xml:space="preserve"> för</w:t>
      </w:r>
      <w:r w:rsidRPr="008D289A">
        <w:rPr>
          <w:rFonts w:ascii="Times New Roman" w:hAnsi="Times New Roman" w:cs="Times New Roman"/>
          <w:sz w:val="24"/>
          <w:szCs w:val="24"/>
        </w:rPr>
        <w:t xml:space="preserve"> att vara väl förbered</w:t>
      </w:r>
      <w:r>
        <w:rPr>
          <w:rFonts w:ascii="Times New Roman" w:hAnsi="Times New Roman" w:cs="Times New Roman"/>
          <w:sz w:val="24"/>
          <w:szCs w:val="24"/>
        </w:rPr>
        <w:t xml:space="preserve">d och uppdaterad i ärendet, </w:t>
      </w:r>
      <w:r w:rsidRPr="008D289A">
        <w:rPr>
          <w:rFonts w:ascii="Times New Roman" w:hAnsi="Times New Roman" w:cs="Times New Roman"/>
          <w:sz w:val="24"/>
          <w:szCs w:val="24"/>
        </w:rPr>
        <w:t xml:space="preserve">man </w:t>
      </w:r>
      <w:r>
        <w:rPr>
          <w:rFonts w:ascii="Times New Roman" w:hAnsi="Times New Roman" w:cs="Times New Roman"/>
          <w:sz w:val="24"/>
          <w:szCs w:val="24"/>
        </w:rPr>
        <w:t xml:space="preserve">ska kunna </w:t>
      </w:r>
      <w:r w:rsidRPr="008D289A">
        <w:rPr>
          <w:rFonts w:ascii="Times New Roman" w:hAnsi="Times New Roman" w:cs="Times New Roman"/>
          <w:sz w:val="24"/>
          <w:szCs w:val="24"/>
        </w:rPr>
        <w:t xml:space="preserve">beskriva tidigare insatser samt också formulera möjliga framtida insatser. </w:t>
      </w:r>
      <w:r w:rsidR="006348F0" w:rsidRPr="008D289A">
        <w:rPr>
          <w:rFonts w:ascii="Times New Roman" w:hAnsi="Times New Roman" w:cs="Times New Roman"/>
          <w:sz w:val="24"/>
          <w:szCs w:val="24"/>
        </w:rPr>
        <w:t>Inför o</w:t>
      </w:r>
      <w:r w:rsidR="006348F0">
        <w:rPr>
          <w:rFonts w:ascii="Times New Roman" w:hAnsi="Times New Roman" w:cs="Times New Roman"/>
          <w:sz w:val="24"/>
          <w:szCs w:val="24"/>
        </w:rPr>
        <w:t>ch under mötet ska man fråga sig</w:t>
      </w:r>
      <w:r w:rsidR="006348F0" w:rsidRPr="008D289A">
        <w:rPr>
          <w:rFonts w:ascii="Times New Roman" w:hAnsi="Times New Roman" w:cs="Times New Roman"/>
          <w:sz w:val="24"/>
          <w:szCs w:val="24"/>
        </w:rPr>
        <w:t xml:space="preserve"> ”Vad har jag för viktig information i ärendet som jag ska</w:t>
      </w:r>
      <w:r w:rsidR="006348F0">
        <w:rPr>
          <w:rFonts w:ascii="Times New Roman" w:hAnsi="Times New Roman" w:cs="Times New Roman"/>
          <w:sz w:val="24"/>
          <w:szCs w:val="24"/>
        </w:rPr>
        <w:t xml:space="preserve"> informera om på mötet? </w:t>
      </w:r>
      <w:r>
        <w:rPr>
          <w:rFonts w:ascii="Times New Roman" w:hAnsi="Times New Roman" w:cs="Times New Roman"/>
          <w:sz w:val="24"/>
          <w:szCs w:val="24"/>
        </w:rPr>
        <w:t>”</w:t>
      </w:r>
      <w:r w:rsidRPr="008D289A">
        <w:rPr>
          <w:rFonts w:ascii="Times New Roman" w:hAnsi="Times New Roman" w:cs="Times New Roman"/>
          <w:sz w:val="24"/>
          <w:szCs w:val="24"/>
        </w:rPr>
        <w:t>Vad kan vår verksamhet tillföra för at</w:t>
      </w:r>
      <w:r>
        <w:rPr>
          <w:rFonts w:ascii="Times New Roman" w:hAnsi="Times New Roman" w:cs="Times New Roman"/>
          <w:sz w:val="24"/>
          <w:szCs w:val="24"/>
        </w:rPr>
        <w:t>t komma vidare i ärendet?” samt ”Vad k</w:t>
      </w:r>
      <w:r w:rsidRPr="008D289A">
        <w:rPr>
          <w:rFonts w:ascii="Times New Roman" w:hAnsi="Times New Roman" w:cs="Times New Roman"/>
          <w:sz w:val="24"/>
          <w:szCs w:val="24"/>
        </w:rPr>
        <w:t>an vår verksamhet bidra med för</w:t>
      </w:r>
      <w:r>
        <w:rPr>
          <w:rFonts w:ascii="Times New Roman" w:hAnsi="Times New Roman" w:cs="Times New Roman"/>
          <w:sz w:val="24"/>
          <w:szCs w:val="24"/>
        </w:rPr>
        <w:t xml:space="preserve"> specifik kompetens och insats </w:t>
      </w:r>
      <w:r w:rsidRPr="008D289A">
        <w:rPr>
          <w:rFonts w:ascii="Times New Roman" w:hAnsi="Times New Roman" w:cs="Times New Roman"/>
          <w:sz w:val="24"/>
          <w:szCs w:val="24"/>
        </w:rPr>
        <w:t>utifrån individens behov?</w:t>
      </w:r>
      <w:r>
        <w:rPr>
          <w:rFonts w:ascii="Times New Roman" w:hAnsi="Times New Roman" w:cs="Times New Roman"/>
          <w:sz w:val="24"/>
          <w:szCs w:val="24"/>
        </w:rPr>
        <w:t>”</w:t>
      </w:r>
      <w:r w:rsidRPr="008D289A">
        <w:rPr>
          <w:rFonts w:ascii="Times New Roman" w:hAnsi="Times New Roman" w:cs="Times New Roman"/>
          <w:sz w:val="24"/>
          <w:szCs w:val="24"/>
        </w:rPr>
        <w:t xml:space="preserve"> Man önskar att samverkansmötena ska utgår från vad respektive verksamhet/myndighet kan erbjuda istället för att man ska försöka undvika att bli involverad i ett ärende. </w:t>
      </w:r>
      <w:r w:rsidR="00B45D86">
        <w:rPr>
          <w:rFonts w:ascii="Times New Roman" w:hAnsi="Times New Roman" w:cs="Times New Roman"/>
          <w:sz w:val="24"/>
          <w:szCs w:val="24"/>
        </w:rPr>
        <w:t>Man beskriver att s</w:t>
      </w:r>
      <w:r w:rsidRPr="008D289A">
        <w:rPr>
          <w:rFonts w:ascii="Times New Roman" w:hAnsi="Times New Roman" w:cs="Times New Roman"/>
          <w:sz w:val="24"/>
          <w:szCs w:val="24"/>
        </w:rPr>
        <w:t xml:space="preserve">amverkansforumet ska </w:t>
      </w:r>
      <w:r w:rsidR="00DA6018">
        <w:rPr>
          <w:rFonts w:ascii="Times New Roman" w:hAnsi="Times New Roman" w:cs="Times New Roman"/>
          <w:sz w:val="24"/>
          <w:szCs w:val="24"/>
        </w:rPr>
        <w:t>ha ett starkt individ</w:t>
      </w:r>
      <w:r w:rsidR="00B45D86">
        <w:rPr>
          <w:rFonts w:ascii="Times New Roman" w:hAnsi="Times New Roman" w:cs="Times New Roman"/>
          <w:sz w:val="24"/>
          <w:szCs w:val="24"/>
        </w:rPr>
        <w:t xml:space="preserve">fokus och </w:t>
      </w:r>
      <w:r w:rsidRPr="008D289A">
        <w:rPr>
          <w:rFonts w:ascii="Times New Roman" w:hAnsi="Times New Roman" w:cs="Times New Roman"/>
          <w:sz w:val="24"/>
          <w:szCs w:val="24"/>
        </w:rPr>
        <w:t>de professionella ska gå in i samverk</w:t>
      </w:r>
      <w:r w:rsidR="00B45D86">
        <w:rPr>
          <w:rFonts w:ascii="Times New Roman" w:hAnsi="Times New Roman" w:cs="Times New Roman"/>
          <w:sz w:val="24"/>
          <w:szCs w:val="24"/>
        </w:rPr>
        <w:t xml:space="preserve">an med en </w:t>
      </w:r>
      <w:r w:rsidRPr="008D289A">
        <w:rPr>
          <w:rFonts w:ascii="Times New Roman" w:hAnsi="Times New Roman" w:cs="Times New Roman"/>
          <w:sz w:val="24"/>
          <w:szCs w:val="24"/>
        </w:rPr>
        <w:t>lösnings</w:t>
      </w:r>
      <w:r>
        <w:rPr>
          <w:rFonts w:ascii="Times New Roman" w:hAnsi="Times New Roman" w:cs="Times New Roman"/>
          <w:sz w:val="24"/>
          <w:szCs w:val="24"/>
        </w:rPr>
        <w:t>inriktad</w:t>
      </w:r>
      <w:r w:rsidRPr="008D289A">
        <w:rPr>
          <w:rFonts w:ascii="Times New Roman" w:hAnsi="Times New Roman" w:cs="Times New Roman"/>
          <w:sz w:val="24"/>
          <w:szCs w:val="24"/>
        </w:rPr>
        <w:t xml:space="preserve"> inställning. Man beskriver också vikten av behovsstyrda insatser för individen samt vikten av att kartlägga individens behov av insatser. Försörjningsstöd har nyligen påbörjat att kartlägga individer som ansöker om försörjningsstöd med intervjuinstrumentet Instrument X. Syfte är </w:t>
      </w:r>
      <w:r w:rsidR="006348F0" w:rsidRPr="008D289A">
        <w:rPr>
          <w:rFonts w:ascii="Times New Roman" w:hAnsi="Times New Roman" w:cs="Times New Roman"/>
          <w:sz w:val="24"/>
          <w:szCs w:val="24"/>
        </w:rPr>
        <w:t>bl.a.</w:t>
      </w:r>
      <w:r w:rsidRPr="008D289A">
        <w:rPr>
          <w:rFonts w:ascii="Times New Roman" w:hAnsi="Times New Roman" w:cs="Times New Roman"/>
          <w:sz w:val="24"/>
          <w:szCs w:val="24"/>
        </w:rPr>
        <w:t xml:space="preserve"> att så snabbt som möjligt kunna erbjuda personer som ansöker om försörjningsstöd rätt i</w:t>
      </w:r>
      <w:r w:rsidR="00B45D86">
        <w:rPr>
          <w:rFonts w:ascii="Times New Roman" w:hAnsi="Times New Roman" w:cs="Times New Roman"/>
          <w:sz w:val="24"/>
          <w:szCs w:val="24"/>
        </w:rPr>
        <w:t>n</w:t>
      </w:r>
      <w:r w:rsidRPr="008D289A">
        <w:rPr>
          <w:rFonts w:ascii="Times New Roman" w:hAnsi="Times New Roman" w:cs="Times New Roman"/>
          <w:sz w:val="24"/>
          <w:szCs w:val="24"/>
        </w:rPr>
        <w:t xml:space="preserve">sats i rätt tid av rätt aktör och till rätt kostnad. Detta för att för </w:t>
      </w:r>
      <w:r>
        <w:rPr>
          <w:rFonts w:ascii="Times New Roman" w:hAnsi="Times New Roman" w:cs="Times New Roman"/>
          <w:sz w:val="24"/>
          <w:szCs w:val="24"/>
        </w:rPr>
        <w:t xml:space="preserve">att </w:t>
      </w:r>
      <w:r w:rsidRPr="008D289A">
        <w:rPr>
          <w:rFonts w:ascii="Times New Roman" w:hAnsi="Times New Roman" w:cs="Times New Roman"/>
          <w:sz w:val="24"/>
          <w:szCs w:val="24"/>
        </w:rPr>
        <w:t>kunna effektivisera och snabba på processen mot självförsörjning</w:t>
      </w:r>
      <w:r w:rsidR="00B45D86">
        <w:rPr>
          <w:rFonts w:ascii="Times New Roman" w:hAnsi="Times New Roman" w:cs="Times New Roman"/>
          <w:sz w:val="24"/>
          <w:szCs w:val="24"/>
        </w:rPr>
        <w:t xml:space="preserve"> för individen</w:t>
      </w:r>
      <w:r w:rsidR="00DA6018">
        <w:rPr>
          <w:rFonts w:ascii="Times New Roman" w:hAnsi="Times New Roman" w:cs="Times New Roman"/>
          <w:sz w:val="24"/>
          <w:szCs w:val="24"/>
        </w:rPr>
        <w:t>. Flera av de fyra aktörerna</w:t>
      </w:r>
      <w:r w:rsidRPr="008D289A">
        <w:rPr>
          <w:rFonts w:ascii="Times New Roman" w:hAnsi="Times New Roman" w:cs="Times New Roman"/>
          <w:sz w:val="24"/>
          <w:szCs w:val="24"/>
        </w:rPr>
        <w:t xml:space="preserve"> beskriver svårigheter att ge rätt insats i rätt tid till personer som är utan arbete, som uppbär förs</w:t>
      </w:r>
      <w:r w:rsidR="00DA6018">
        <w:rPr>
          <w:rFonts w:ascii="Times New Roman" w:hAnsi="Times New Roman" w:cs="Times New Roman"/>
          <w:sz w:val="24"/>
          <w:szCs w:val="24"/>
        </w:rPr>
        <w:t xml:space="preserve">örjningsstöd och är utan SIG SGI </w:t>
      </w:r>
      <w:r w:rsidRPr="008D289A">
        <w:rPr>
          <w:rFonts w:ascii="Times New Roman" w:hAnsi="Times New Roman" w:cs="Times New Roman"/>
          <w:sz w:val="24"/>
          <w:szCs w:val="24"/>
        </w:rPr>
        <w:t>och som uppger ohälsa eller funktionsnedsättning som orsak till att inte kunna arbeta. Flera av parterna anser att det är svå</w:t>
      </w:r>
      <w:r w:rsidR="00B45D86">
        <w:rPr>
          <w:rFonts w:ascii="Times New Roman" w:hAnsi="Times New Roman" w:cs="Times New Roman"/>
          <w:sz w:val="24"/>
          <w:szCs w:val="24"/>
        </w:rPr>
        <w:t>rt att få en fungerande individ</w:t>
      </w:r>
      <w:r w:rsidRPr="008D289A">
        <w:rPr>
          <w:rFonts w:ascii="Times New Roman" w:hAnsi="Times New Roman" w:cs="Times New Roman"/>
          <w:sz w:val="24"/>
          <w:szCs w:val="24"/>
        </w:rPr>
        <w:t xml:space="preserve">fokuserad samverkansprocess för just målgruppen och </w:t>
      </w:r>
      <w:r w:rsidR="00DA6018">
        <w:rPr>
          <w:rFonts w:ascii="Times New Roman" w:hAnsi="Times New Roman" w:cs="Times New Roman"/>
          <w:sz w:val="24"/>
          <w:szCs w:val="24"/>
        </w:rPr>
        <w:t xml:space="preserve">att </w:t>
      </w:r>
      <w:r w:rsidRPr="008D289A">
        <w:rPr>
          <w:rFonts w:ascii="Times New Roman" w:hAnsi="Times New Roman" w:cs="Times New Roman"/>
          <w:sz w:val="24"/>
          <w:szCs w:val="24"/>
        </w:rPr>
        <w:t>det är svårt erbjuda individanpassade insatser som leder till varaktig lösning vad det gäller självf</w:t>
      </w:r>
      <w:r w:rsidR="008B55A5">
        <w:rPr>
          <w:rFonts w:ascii="Times New Roman" w:hAnsi="Times New Roman" w:cs="Times New Roman"/>
          <w:sz w:val="24"/>
          <w:szCs w:val="24"/>
        </w:rPr>
        <w:t xml:space="preserve">örsörjning. Man anser att det är viktigt att </w:t>
      </w:r>
      <w:r w:rsidRPr="008D289A">
        <w:rPr>
          <w:rFonts w:ascii="Times New Roman" w:hAnsi="Times New Roman" w:cs="Times New Roman"/>
          <w:sz w:val="24"/>
          <w:szCs w:val="24"/>
        </w:rPr>
        <w:t xml:space="preserve">klargöra förutsättningar för arbete hos målgruppen och klargöra om en </w:t>
      </w:r>
      <w:r w:rsidR="00DA6018">
        <w:rPr>
          <w:rFonts w:ascii="Times New Roman" w:hAnsi="Times New Roman" w:cs="Times New Roman"/>
          <w:sz w:val="24"/>
          <w:szCs w:val="24"/>
        </w:rPr>
        <w:t xml:space="preserve">eventuell </w:t>
      </w:r>
      <w:r w:rsidRPr="008D289A">
        <w:rPr>
          <w:rFonts w:ascii="Times New Roman" w:hAnsi="Times New Roman" w:cs="Times New Roman"/>
          <w:sz w:val="24"/>
          <w:szCs w:val="24"/>
        </w:rPr>
        <w:t>nedsättning av arbetsförmåga beror på ohälsa och/eller funktionsnedsättning. Man beskriver en risk i att man i den här typen av ärende hamnar i diskussioner om vems ansvar</w:t>
      </w:r>
      <w:r>
        <w:rPr>
          <w:rFonts w:ascii="Times New Roman" w:hAnsi="Times New Roman" w:cs="Times New Roman"/>
          <w:sz w:val="24"/>
          <w:szCs w:val="24"/>
        </w:rPr>
        <w:t xml:space="preserve"> det borde vara utifrån </w:t>
      </w:r>
      <w:r w:rsidRPr="008D289A">
        <w:rPr>
          <w:rFonts w:ascii="Times New Roman" w:hAnsi="Times New Roman" w:cs="Times New Roman"/>
          <w:sz w:val="24"/>
          <w:szCs w:val="24"/>
        </w:rPr>
        <w:t xml:space="preserve">regelverk </w:t>
      </w:r>
      <w:r>
        <w:rPr>
          <w:rFonts w:ascii="Times New Roman" w:hAnsi="Times New Roman" w:cs="Times New Roman"/>
          <w:sz w:val="24"/>
          <w:szCs w:val="24"/>
        </w:rPr>
        <w:t xml:space="preserve">och styrdokument </w:t>
      </w:r>
      <w:r w:rsidRPr="008D289A">
        <w:rPr>
          <w:rFonts w:ascii="Times New Roman" w:hAnsi="Times New Roman" w:cs="Times New Roman"/>
          <w:sz w:val="24"/>
          <w:szCs w:val="24"/>
        </w:rPr>
        <w:t xml:space="preserve">istället för att </w:t>
      </w:r>
      <w:r>
        <w:rPr>
          <w:rFonts w:ascii="Times New Roman" w:hAnsi="Times New Roman" w:cs="Times New Roman"/>
          <w:sz w:val="24"/>
          <w:szCs w:val="24"/>
        </w:rPr>
        <w:t xml:space="preserve">ha </w:t>
      </w:r>
      <w:r w:rsidRPr="008D289A">
        <w:rPr>
          <w:rFonts w:ascii="Times New Roman" w:hAnsi="Times New Roman" w:cs="Times New Roman"/>
          <w:sz w:val="24"/>
          <w:szCs w:val="24"/>
        </w:rPr>
        <w:t>lösnings- och individfokuserat förhållningssätt.</w:t>
      </w:r>
      <w:r>
        <w:rPr>
          <w:rFonts w:ascii="Times New Roman" w:hAnsi="Times New Roman" w:cs="Times New Roman"/>
          <w:sz w:val="24"/>
          <w:szCs w:val="24"/>
        </w:rPr>
        <w:t xml:space="preserve"> Det </w:t>
      </w:r>
      <w:r w:rsidR="00DA6018">
        <w:rPr>
          <w:rFonts w:ascii="Times New Roman" w:hAnsi="Times New Roman" w:cs="Times New Roman"/>
          <w:sz w:val="24"/>
          <w:szCs w:val="24"/>
        </w:rPr>
        <w:t xml:space="preserve">i sin tur menar man leder till </w:t>
      </w:r>
      <w:r>
        <w:rPr>
          <w:rFonts w:ascii="Times New Roman" w:hAnsi="Times New Roman" w:cs="Times New Roman"/>
          <w:sz w:val="24"/>
          <w:szCs w:val="24"/>
        </w:rPr>
        <w:t>att patient/klient ”går runt” i systemen under väldigt lång tid.</w:t>
      </w:r>
    </w:p>
    <w:p w:rsidR="00BC183A" w:rsidRPr="008D289A" w:rsidRDefault="00BC183A" w:rsidP="00B051B8">
      <w:pPr>
        <w:autoSpaceDE w:val="0"/>
        <w:autoSpaceDN w:val="0"/>
        <w:adjustRightInd w:val="0"/>
        <w:spacing w:after="0"/>
        <w:rPr>
          <w:rFonts w:ascii="Times New Roman" w:hAnsi="Times New Roman" w:cs="Times New Roman"/>
          <w:b/>
          <w:sz w:val="24"/>
          <w:szCs w:val="24"/>
        </w:rPr>
      </w:pPr>
    </w:p>
    <w:p w:rsidR="00BC183A" w:rsidRPr="00B45D86" w:rsidRDefault="00BC183A" w:rsidP="00B051B8">
      <w:pPr>
        <w:pStyle w:val="Liststycke"/>
        <w:numPr>
          <w:ilvl w:val="0"/>
          <w:numId w:val="15"/>
        </w:numPr>
        <w:autoSpaceDE w:val="0"/>
        <w:autoSpaceDN w:val="0"/>
        <w:adjustRightInd w:val="0"/>
        <w:spacing w:after="0"/>
        <w:rPr>
          <w:rFonts w:ascii="Arial" w:hAnsi="Arial" w:cs="Arial"/>
          <w:color w:val="000000" w:themeColor="text1"/>
          <w:sz w:val="24"/>
          <w:szCs w:val="24"/>
        </w:rPr>
      </w:pPr>
      <w:r w:rsidRPr="00B45D86">
        <w:rPr>
          <w:rFonts w:ascii="Times New Roman" w:hAnsi="Times New Roman" w:cs="Times New Roman"/>
          <w:b/>
          <w:bCs/>
          <w:color w:val="000000" w:themeColor="text1"/>
          <w:sz w:val="24"/>
          <w:szCs w:val="24"/>
        </w:rPr>
        <w:t>Kunskap om samverkan hos varje organisation som deltar</w:t>
      </w:r>
      <w:r w:rsidRPr="00B45D86">
        <w:rPr>
          <w:rFonts w:ascii="Arial" w:hAnsi="Arial" w:cs="Arial"/>
          <w:b/>
          <w:bCs/>
          <w:color w:val="000000" w:themeColor="text1"/>
          <w:sz w:val="24"/>
          <w:szCs w:val="24"/>
        </w:rPr>
        <w:t xml:space="preserve"> </w:t>
      </w:r>
    </w:p>
    <w:p w:rsidR="00BC183A" w:rsidRPr="008D289A" w:rsidRDefault="00BC183A" w:rsidP="00B051B8">
      <w:pPr>
        <w:autoSpaceDE w:val="0"/>
        <w:autoSpaceDN w:val="0"/>
        <w:adjustRightInd w:val="0"/>
        <w:spacing w:after="0"/>
        <w:rPr>
          <w:rFonts w:ascii="Times New Roman" w:hAnsi="Times New Roman" w:cs="Times New Roman"/>
          <w:sz w:val="24"/>
          <w:szCs w:val="24"/>
        </w:rPr>
      </w:pPr>
      <w:r w:rsidRPr="008D289A">
        <w:rPr>
          <w:rFonts w:ascii="Times New Roman" w:hAnsi="Times New Roman" w:cs="Times New Roman"/>
          <w:sz w:val="24"/>
          <w:szCs w:val="24"/>
        </w:rPr>
        <w:lastRenderedPageBreak/>
        <w:t>Kommunen har ett bra internt arbete där de olika kommunal</w:t>
      </w:r>
      <w:r w:rsidR="000811CD">
        <w:rPr>
          <w:rFonts w:ascii="Times New Roman" w:hAnsi="Times New Roman" w:cs="Times New Roman"/>
          <w:sz w:val="24"/>
          <w:szCs w:val="24"/>
        </w:rPr>
        <w:t>a</w:t>
      </w:r>
      <w:r w:rsidRPr="008D289A">
        <w:rPr>
          <w:rFonts w:ascii="Times New Roman" w:hAnsi="Times New Roman" w:cs="Times New Roman"/>
          <w:sz w:val="24"/>
          <w:szCs w:val="24"/>
        </w:rPr>
        <w:t xml:space="preserve"> verksamheterna för målgruppen har god kännedom om varandras möjliga insatser. Försörjningsstöd och AME har ett nära och bra samarbete. Tranås kommun har sedan -11 ett forum som heter</w:t>
      </w:r>
      <w:r w:rsidR="000811CD">
        <w:rPr>
          <w:rFonts w:ascii="Times New Roman" w:hAnsi="Times New Roman" w:cs="Times New Roman"/>
          <w:sz w:val="24"/>
          <w:szCs w:val="24"/>
        </w:rPr>
        <w:t xml:space="preserve"> Kommunal Teamsamverkan</w:t>
      </w:r>
      <w:r w:rsidRPr="008D289A">
        <w:rPr>
          <w:rFonts w:ascii="Times New Roman" w:hAnsi="Times New Roman" w:cs="Times New Roman"/>
          <w:sz w:val="24"/>
          <w:szCs w:val="24"/>
        </w:rPr>
        <w:t>. Syftet är att tydliggöra och samord</w:t>
      </w:r>
      <w:r w:rsidR="00B45D86">
        <w:rPr>
          <w:rFonts w:ascii="Times New Roman" w:hAnsi="Times New Roman" w:cs="Times New Roman"/>
          <w:sz w:val="24"/>
          <w:szCs w:val="24"/>
        </w:rPr>
        <w:t xml:space="preserve">na de kommunala insatserna som </w:t>
      </w:r>
      <w:r w:rsidRPr="008D289A">
        <w:rPr>
          <w:rFonts w:ascii="Times New Roman" w:hAnsi="Times New Roman" w:cs="Times New Roman"/>
          <w:sz w:val="24"/>
          <w:szCs w:val="24"/>
        </w:rPr>
        <w:t xml:space="preserve">en individ med en komplex problematik kan ha. </w:t>
      </w:r>
    </w:p>
    <w:p w:rsidR="00BC183A" w:rsidRDefault="00BC183A" w:rsidP="00B051B8">
      <w:pPr>
        <w:autoSpaceDE w:val="0"/>
        <w:autoSpaceDN w:val="0"/>
        <w:adjustRightInd w:val="0"/>
        <w:spacing w:after="0"/>
        <w:rPr>
          <w:rFonts w:ascii="Times New Roman" w:hAnsi="Times New Roman" w:cs="Times New Roman"/>
          <w:sz w:val="24"/>
          <w:szCs w:val="24"/>
        </w:rPr>
      </w:pPr>
    </w:p>
    <w:p w:rsidR="00BC183A" w:rsidRPr="008D289A" w:rsidRDefault="00BC183A" w:rsidP="00B051B8">
      <w:pPr>
        <w:autoSpaceDE w:val="0"/>
        <w:autoSpaceDN w:val="0"/>
        <w:adjustRightInd w:val="0"/>
        <w:spacing w:after="0"/>
        <w:rPr>
          <w:rFonts w:ascii="Times New Roman" w:hAnsi="Times New Roman" w:cs="Times New Roman"/>
          <w:sz w:val="24"/>
          <w:szCs w:val="24"/>
        </w:rPr>
      </w:pPr>
      <w:r w:rsidRPr="008D289A">
        <w:rPr>
          <w:rFonts w:ascii="Times New Roman" w:hAnsi="Times New Roman" w:cs="Times New Roman"/>
          <w:sz w:val="24"/>
          <w:szCs w:val="24"/>
        </w:rPr>
        <w:t xml:space="preserve">Af och FK arbetar på chefs- och medarbetarnivå med utveckling av samverkan genom gemensam metoddag en gång/år. Man jobbar </w:t>
      </w:r>
      <w:r w:rsidR="006348F0" w:rsidRPr="008D289A">
        <w:rPr>
          <w:rFonts w:ascii="Times New Roman" w:hAnsi="Times New Roman" w:cs="Times New Roman"/>
          <w:sz w:val="24"/>
          <w:szCs w:val="24"/>
        </w:rPr>
        <w:t>bl.a.</w:t>
      </w:r>
      <w:r w:rsidRPr="008D289A">
        <w:rPr>
          <w:rFonts w:ascii="Times New Roman" w:hAnsi="Times New Roman" w:cs="Times New Roman"/>
          <w:sz w:val="24"/>
          <w:szCs w:val="24"/>
        </w:rPr>
        <w:t xml:space="preserve"> med uppföljning av gemensamma arbetsmetoder som </w:t>
      </w:r>
      <w:r w:rsidR="006348F0" w:rsidRPr="008D289A">
        <w:rPr>
          <w:rFonts w:ascii="Times New Roman" w:hAnsi="Times New Roman" w:cs="Times New Roman"/>
          <w:sz w:val="24"/>
          <w:szCs w:val="24"/>
        </w:rPr>
        <w:t>t.ex.</w:t>
      </w:r>
      <w:r w:rsidRPr="008D289A">
        <w:rPr>
          <w:rFonts w:ascii="Times New Roman" w:hAnsi="Times New Roman" w:cs="Times New Roman"/>
          <w:sz w:val="24"/>
          <w:szCs w:val="24"/>
        </w:rPr>
        <w:t xml:space="preserve"> Gemensam kartläggning samt med utveckling av metoder gällande samverkan kring specifika gemensamma målgrupper inom AF och FK</w:t>
      </w:r>
    </w:p>
    <w:p w:rsidR="00BC183A" w:rsidRPr="008D289A" w:rsidRDefault="00BC183A" w:rsidP="00B051B8">
      <w:pPr>
        <w:autoSpaceDE w:val="0"/>
        <w:autoSpaceDN w:val="0"/>
        <w:adjustRightInd w:val="0"/>
        <w:spacing w:after="0"/>
        <w:rPr>
          <w:rFonts w:ascii="Times New Roman" w:hAnsi="Times New Roman" w:cs="Times New Roman"/>
          <w:sz w:val="24"/>
          <w:szCs w:val="24"/>
        </w:rPr>
      </w:pPr>
    </w:p>
    <w:p w:rsidR="00BC183A" w:rsidRPr="008D289A" w:rsidRDefault="002E6F9F" w:rsidP="00B051B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Rehabsamordnare på h</w:t>
      </w:r>
      <w:r w:rsidR="00BC183A" w:rsidRPr="008D289A">
        <w:rPr>
          <w:rFonts w:ascii="Times New Roman" w:hAnsi="Times New Roman" w:cs="Times New Roman"/>
          <w:sz w:val="24"/>
          <w:szCs w:val="24"/>
        </w:rPr>
        <w:t xml:space="preserve">öglandet har också återkommande gemensamma träffar då man </w:t>
      </w:r>
      <w:r w:rsidR="006348F0" w:rsidRPr="008D289A">
        <w:rPr>
          <w:rFonts w:ascii="Times New Roman" w:hAnsi="Times New Roman" w:cs="Times New Roman"/>
          <w:sz w:val="24"/>
          <w:szCs w:val="24"/>
        </w:rPr>
        <w:t>bl.a.</w:t>
      </w:r>
      <w:r w:rsidR="00BC183A" w:rsidRPr="008D289A">
        <w:rPr>
          <w:rFonts w:ascii="Times New Roman" w:hAnsi="Times New Roman" w:cs="Times New Roman"/>
          <w:sz w:val="24"/>
          <w:szCs w:val="24"/>
        </w:rPr>
        <w:t xml:space="preserve"> jobbar med utveckling av samverkansprocesser. Representanter från AF och FK kan också närvara också vid dessa tillfällen.</w:t>
      </w:r>
    </w:p>
    <w:p w:rsidR="00BC183A" w:rsidRDefault="00BC183A" w:rsidP="00B051B8">
      <w:pPr>
        <w:autoSpaceDE w:val="0"/>
        <w:autoSpaceDN w:val="0"/>
        <w:adjustRightInd w:val="0"/>
        <w:spacing w:after="0"/>
        <w:rPr>
          <w:rFonts w:ascii="Times New Roman" w:hAnsi="Times New Roman" w:cs="Times New Roman"/>
          <w:sz w:val="24"/>
          <w:szCs w:val="24"/>
        </w:rPr>
      </w:pPr>
    </w:p>
    <w:p w:rsidR="00BC183A" w:rsidRDefault="00BC183A" w:rsidP="00B051B8">
      <w:pPr>
        <w:autoSpaceDE w:val="0"/>
        <w:autoSpaceDN w:val="0"/>
        <w:adjustRightInd w:val="0"/>
        <w:spacing w:after="0"/>
        <w:rPr>
          <w:rFonts w:ascii="Times New Roman" w:hAnsi="Times New Roman" w:cs="Times New Roman"/>
          <w:sz w:val="24"/>
          <w:szCs w:val="24"/>
        </w:rPr>
      </w:pPr>
      <w:r w:rsidRPr="008D289A">
        <w:rPr>
          <w:rFonts w:ascii="Times New Roman" w:hAnsi="Times New Roman" w:cs="Times New Roman"/>
          <w:sz w:val="24"/>
          <w:szCs w:val="24"/>
        </w:rPr>
        <w:t>Chefsnätverket LSG tillhörande Samverk Tranås träffas ca</w:t>
      </w:r>
      <w:r>
        <w:rPr>
          <w:rFonts w:ascii="Times New Roman" w:hAnsi="Times New Roman" w:cs="Times New Roman"/>
          <w:sz w:val="24"/>
          <w:szCs w:val="24"/>
        </w:rPr>
        <w:t xml:space="preserve"> </w:t>
      </w:r>
      <w:r w:rsidRPr="008D289A">
        <w:rPr>
          <w:rFonts w:ascii="Times New Roman" w:hAnsi="Times New Roman" w:cs="Times New Roman"/>
          <w:sz w:val="24"/>
          <w:szCs w:val="24"/>
        </w:rPr>
        <w:t>fy</w:t>
      </w:r>
      <w:r>
        <w:rPr>
          <w:rFonts w:ascii="Times New Roman" w:hAnsi="Times New Roman" w:cs="Times New Roman"/>
          <w:sz w:val="24"/>
          <w:szCs w:val="24"/>
        </w:rPr>
        <w:t xml:space="preserve">ra gånger per år. Chefsgruppen </w:t>
      </w:r>
      <w:r w:rsidRPr="008D289A">
        <w:rPr>
          <w:rFonts w:ascii="Times New Roman" w:hAnsi="Times New Roman" w:cs="Times New Roman"/>
          <w:sz w:val="24"/>
          <w:szCs w:val="24"/>
        </w:rPr>
        <w:t xml:space="preserve">ska </w:t>
      </w:r>
      <w:r w:rsidR="006348F0" w:rsidRPr="008D289A">
        <w:rPr>
          <w:rFonts w:ascii="Times New Roman" w:hAnsi="Times New Roman" w:cs="Times New Roman"/>
          <w:sz w:val="24"/>
          <w:szCs w:val="24"/>
        </w:rPr>
        <w:t>bl.a.</w:t>
      </w:r>
      <w:r w:rsidRPr="008D289A">
        <w:rPr>
          <w:rFonts w:ascii="Times New Roman" w:hAnsi="Times New Roman" w:cs="Times New Roman"/>
          <w:sz w:val="24"/>
          <w:szCs w:val="24"/>
        </w:rPr>
        <w:t xml:space="preserve"> jobba med att utveckla och bibehålla varaktiga samverkansstrukturer. </w:t>
      </w:r>
      <w:r w:rsidR="00B45D86" w:rsidRPr="008D289A">
        <w:rPr>
          <w:rFonts w:ascii="Times New Roman" w:hAnsi="Times New Roman" w:cs="Times New Roman"/>
          <w:sz w:val="24"/>
          <w:szCs w:val="24"/>
        </w:rPr>
        <w:t xml:space="preserve">Tidigare </w:t>
      </w:r>
      <w:r w:rsidR="00B45D86">
        <w:rPr>
          <w:rFonts w:ascii="Times New Roman" w:hAnsi="Times New Roman" w:cs="Times New Roman"/>
          <w:sz w:val="24"/>
          <w:szCs w:val="24"/>
        </w:rPr>
        <w:t>fanns en arbetsgrupp bestående av kontaktpersoner för KUR Samverk (numera Samverk Tranås)</w:t>
      </w:r>
      <w:r w:rsidR="00A8670C">
        <w:rPr>
          <w:rFonts w:ascii="Times New Roman" w:hAnsi="Times New Roman" w:cs="Times New Roman"/>
          <w:sz w:val="24"/>
          <w:szCs w:val="24"/>
        </w:rPr>
        <w:t xml:space="preserve"> där medarbetare </w:t>
      </w:r>
      <w:r w:rsidR="00B45D86">
        <w:rPr>
          <w:rFonts w:ascii="Times New Roman" w:hAnsi="Times New Roman" w:cs="Times New Roman"/>
          <w:sz w:val="24"/>
          <w:szCs w:val="24"/>
        </w:rPr>
        <w:t>arbetade med utveckling av samverkansprocesser. Meda</w:t>
      </w:r>
      <w:r w:rsidR="00167A2D">
        <w:rPr>
          <w:rFonts w:ascii="Times New Roman" w:hAnsi="Times New Roman" w:cs="Times New Roman"/>
          <w:sz w:val="24"/>
          <w:szCs w:val="24"/>
        </w:rPr>
        <w:t>rbetar hos samtliga aktörer på h</w:t>
      </w:r>
      <w:r w:rsidR="00B45D86">
        <w:rPr>
          <w:rFonts w:ascii="Times New Roman" w:hAnsi="Times New Roman" w:cs="Times New Roman"/>
          <w:sz w:val="24"/>
          <w:szCs w:val="24"/>
        </w:rPr>
        <w:t xml:space="preserve">öglandet hade tidigare </w:t>
      </w:r>
      <w:r w:rsidRPr="008D289A">
        <w:rPr>
          <w:rFonts w:ascii="Times New Roman" w:hAnsi="Times New Roman" w:cs="Times New Roman"/>
          <w:sz w:val="24"/>
          <w:szCs w:val="24"/>
        </w:rPr>
        <w:t>återkommande g</w:t>
      </w:r>
      <w:r w:rsidR="00B45D86">
        <w:rPr>
          <w:rFonts w:ascii="Times New Roman" w:hAnsi="Times New Roman" w:cs="Times New Roman"/>
          <w:sz w:val="24"/>
          <w:szCs w:val="24"/>
        </w:rPr>
        <w:t xml:space="preserve">emensamma utbildningsdagar och </w:t>
      </w:r>
      <w:r w:rsidRPr="008D289A">
        <w:rPr>
          <w:rFonts w:ascii="Times New Roman" w:hAnsi="Times New Roman" w:cs="Times New Roman"/>
          <w:sz w:val="24"/>
          <w:szCs w:val="24"/>
        </w:rPr>
        <w:t xml:space="preserve">mötestillfällen för gemensam utveckling </w:t>
      </w:r>
      <w:r w:rsidR="00A8670C">
        <w:rPr>
          <w:rFonts w:ascii="Times New Roman" w:hAnsi="Times New Roman" w:cs="Times New Roman"/>
          <w:sz w:val="24"/>
          <w:szCs w:val="24"/>
        </w:rPr>
        <w:t>av samverkan.</w:t>
      </w:r>
      <w:r w:rsidR="00B45D86">
        <w:rPr>
          <w:rFonts w:ascii="Times New Roman" w:hAnsi="Times New Roman" w:cs="Times New Roman"/>
          <w:sz w:val="24"/>
          <w:szCs w:val="24"/>
        </w:rPr>
        <w:t xml:space="preserve"> KUR satsningen från FK upphörde 2015.</w:t>
      </w:r>
      <w:r>
        <w:rPr>
          <w:rFonts w:ascii="Times New Roman" w:hAnsi="Times New Roman" w:cs="Times New Roman"/>
          <w:sz w:val="24"/>
          <w:szCs w:val="24"/>
        </w:rPr>
        <w:t xml:space="preserve"> D</w:t>
      </w:r>
      <w:r w:rsidRPr="008D289A">
        <w:rPr>
          <w:rFonts w:ascii="Times New Roman" w:hAnsi="Times New Roman" w:cs="Times New Roman"/>
          <w:sz w:val="24"/>
          <w:szCs w:val="24"/>
        </w:rPr>
        <w:t>en arbetsgrupp som bildadades i samband med KUR satsningen finns till viss del kvar. Kommunområde Tranås har representanter i KUR arbetsgruppen.</w:t>
      </w:r>
    </w:p>
    <w:p w:rsidR="001E3D85" w:rsidRDefault="001E3D85" w:rsidP="00B051B8">
      <w:pPr>
        <w:autoSpaceDE w:val="0"/>
        <w:autoSpaceDN w:val="0"/>
        <w:adjustRightInd w:val="0"/>
        <w:spacing w:after="0"/>
        <w:rPr>
          <w:rFonts w:ascii="Times New Roman" w:hAnsi="Times New Roman" w:cs="Times New Roman"/>
          <w:sz w:val="24"/>
          <w:szCs w:val="24"/>
        </w:rPr>
      </w:pPr>
    </w:p>
    <w:p w:rsidR="001E3D85" w:rsidRDefault="001E3D85" w:rsidP="00B051B8">
      <w:pPr>
        <w:spacing w:after="0"/>
        <w:contextualSpacing/>
        <w:rPr>
          <w:rFonts w:ascii="Times New Roman" w:eastAsiaTheme="minorEastAsia" w:hAnsi="Times New Roman" w:cs="Times New Roman"/>
          <w:b/>
          <w:color w:val="000000" w:themeColor="text1"/>
          <w:kern w:val="24"/>
          <w:sz w:val="24"/>
          <w:szCs w:val="24"/>
          <w:lang w:eastAsia="sv-SE"/>
        </w:rPr>
      </w:pPr>
      <w:r>
        <w:rPr>
          <w:rFonts w:ascii="Times New Roman" w:eastAsiaTheme="minorEastAsia" w:hAnsi="Times New Roman" w:cs="Times New Roman"/>
          <w:b/>
          <w:color w:val="000000" w:themeColor="text1"/>
          <w:kern w:val="24"/>
          <w:sz w:val="24"/>
          <w:szCs w:val="24"/>
          <w:lang w:eastAsia="sv-SE"/>
        </w:rPr>
        <w:t>F</w:t>
      </w:r>
      <w:r w:rsidRPr="00BD5987">
        <w:rPr>
          <w:rFonts w:ascii="Times New Roman" w:eastAsiaTheme="minorEastAsia" w:hAnsi="Times New Roman" w:cs="Times New Roman"/>
          <w:b/>
          <w:color w:val="000000" w:themeColor="text1"/>
          <w:kern w:val="24"/>
          <w:sz w:val="24"/>
          <w:szCs w:val="24"/>
          <w:lang w:eastAsia="sv-SE"/>
        </w:rPr>
        <w:t xml:space="preserve">aktorer </w:t>
      </w:r>
      <w:r>
        <w:rPr>
          <w:rFonts w:ascii="Times New Roman" w:eastAsiaTheme="minorEastAsia" w:hAnsi="Times New Roman" w:cs="Times New Roman"/>
          <w:b/>
          <w:color w:val="000000" w:themeColor="text1"/>
          <w:kern w:val="24"/>
          <w:sz w:val="24"/>
          <w:szCs w:val="24"/>
          <w:lang w:eastAsia="sv-SE"/>
        </w:rPr>
        <w:t>som främjar samverkan i kommunområde Tranås</w:t>
      </w:r>
    </w:p>
    <w:p w:rsidR="001E3D85" w:rsidRDefault="00B4240C" w:rsidP="00B051B8">
      <w:pPr>
        <w:numPr>
          <w:ilvl w:val="0"/>
          <w:numId w:val="7"/>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w:t>
      </w:r>
      <w:r w:rsidR="001E3D85" w:rsidRPr="000430CE">
        <w:rPr>
          <w:rFonts w:ascii="Times New Roman" w:eastAsia="Times New Roman" w:hAnsi="Times New Roman" w:cs="Times New Roman"/>
          <w:sz w:val="24"/>
          <w:szCs w:val="24"/>
          <w:lang w:eastAsia="sv-SE"/>
        </w:rPr>
        <w:t>ormella samverkansforum på individnivå för medarbetare (se under rubrik</w:t>
      </w:r>
      <w:r w:rsidR="001E3D85" w:rsidRPr="000430CE">
        <w:rPr>
          <w:rFonts w:ascii="Times New Roman" w:hAnsi="Times New Roman" w:cs="Times New Roman"/>
          <w:b/>
          <w:sz w:val="24"/>
          <w:szCs w:val="24"/>
        </w:rPr>
        <w:t xml:space="preserve"> ”</w:t>
      </w:r>
      <w:r w:rsidR="001E3D85" w:rsidRPr="000430CE">
        <w:rPr>
          <w:rFonts w:ascii="Times New Roman" w:hAnsi="Times New Roman" w:cs="Times New Roman"/>
          <w:sz w:val="24"/>
          <w:szCs w:val="24"/>
        </w:rPr>
        <w:t>Gemensamma forum och rutiner för beslut”)</w:t>
      </w:r>
      <w:r w:rsidR="001E3D85" w:rsidRPr="000430CE">
        <w:rPr>
          <w:rFonts w:ascii="Times New Roman" w:hAnsi="Times New Roman" w:cs="Times New Roman"/>
          <w:b/>
          <w:color w:val="FF0000"/>
          <w:sz w:val="24"/>
          <w:szCs w:val="24"/>
        </w:rPr>
        <w:t xml:space="preserve"> </w:t>
      </w:r>
    </w:p>
    <w:p w:rsidR="001E3D85" w:rsidRPr="001E3D85" w:rsidRDefault="00B4240C" w:rsidP="00B051B8">
      <w:pPr>
        <w:numPr>
          <w:ilvl w:val="0"/>
          <w:numId w:val="7"/>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w:t>
      </w:r>
      <w:r w:rsidR="001E3D85" w:rsidRPr="000430CE">
        <w:rPr>
          <w:rFonts w:ascii="Times New Roman" w:eastAsia="Times New Roman" w:hAnsi="Times New Roman" w:cs="Times New Roman"/>
          <w:sz w:val="24"/>
          <w:szCs w:val="24"/>
          <w:lang w:eastAsia="sv-SE"/>
        </w:rPr>
        <w:t>nformella samverkansforum på individnivå för medarbetare, både internt och exter</w:t>
      </w:r>
      <w:r w:rsidR="001E3D85">
        <w:rPr>
          <w:rFonts w:ascii="Times New Roman" w:eastAsia="Times New Roman" w:hAnsi="Times New Roman" w:cs="Times New Roman"/>
          <w:sz w:val="24"/>
          <w:szCs w:val="24"/>
          <w:lang w:eastAsia="sv-SE"/>
        </w:rPr>
        <w:t>nt, hos flera av de fyra aktörerna</w:t>
      </w:r>
    </w:p>
    <w:p w:rsidR="001E3D85" w:rsidRPr="001E3D85" w:rsidRDefault="00CB2D73" w:rsidP="00B051B8">
      <w:pPr>
        <w:numPr>
          <w:ilvl w:val="0"/>
          <w:numId w:val="12"/>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w:t>
      </w:r>
      <w:r w:rsidR="001E3D85">
        <w:rPr>
          <w:rFonts w:ascii="Times New Roman" w:eastAsiaTheme="minorEastAsia" w:hAnsi="Times New Roman" w:cs="Times New Roman"/>
          <w:color w:val="000000" w:themeColor="text1"/>
          <w:kern w:val="24"/>
          <w:sz w:val="24"/>
          <w:szCs w:val="24"/>
          <w:lang w:eastAsia="sv-SE"/>
        </w:rPr>
        <w:t xml:space="preserve">amverkan mellan socialpsykiatriskaenheten (kommunen) </w:t>
      </w:r>
      <w:r w:rsidR="00C9698B">
        <w:rPr>
          <w:rFonts w:ascii="Times New Roman" w:eastAsiaTheme="minorEastAsia" w:hAnsi="Times New Roman" w:cs="Times New Roman"/>
          <w:color w:val="000000" w:themeColor="text1"/>
          <w:kern w:val="24"/>
          <w:sz w:val="24"/>
          <w:szCs w:val="24"/>
          <w:lang w:eastAsia="sv-SE"/>
        </w:rPr>
        <w:t xml:space="preserve">och psykiatrimottagningen </w:t>
      </w:r>
      <w:r w:rsidR="001E3D85">
        <w:rPr>
          <w:rFonts w:ascii="Times New Roman" w:eastAsiaTheme="minorEastAsia" w:hAnsi="Times New Roman" w:cs="Times New Roman"/>
          <w:color w:val="000000" w:themeColor="text1"/>
          <w:kern w:val="24"/>
          <w:sz w:val="24"/>
          <w:szCs w:val="24"/>
          <w:lang w:eastAsia="sv-SE"/>
        </w:rPr>
        <w:t>(Regionen)</w:t>
      </w:r>
    </w:p>
    <w:p w:rsidR="001E3D85" w:rsidRPr="001E3D85" w:rsidRDefault="00CB2D73" w:rsidP="00B051B8">
      <w:pPr>
        <w:numPr>
          <w:ilvl w:val="0"/>
          <w:numId w:val="12"/>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w:t>
      </w:r>
      <w:r w:rsidR="001E3D85">
        <w:rPr>
          <w:rFonts w:ascii="Times New Roman" w:eastAsiaTheme="minorEastAsia" w:hAnsi="Times New Roman" w:cs="Times New Roman"/>
          <w:color w:val="000000" w:themeColor="text1"/>
          <w:kern w:val="24"/>
          <w:sz w:val="24"/>
          <w:szCs w:val="24"/>
          <w:lang w:eastAsia="sv-SE"/>
        </w:rPr>
        <w:t xml:space="preserve">amverkan mellan Vuxen team (kommunen) och </w:t>
      </w:r>
      <w:r w:rsidR="001E3D85" w:rsidRPr="001E3D85">
        <w:rPr>
          <w:rFonts w:ascii="Times New Roman" w:eastAsiaTheme="minorEastAsia" w:hAnsi="Times New Roman" w:cs="Times New Roman"/>
          <w:color w:val="000000" w:themeColor="text1"/>
          <w:kern w:val="24"/>
          <w:sz w:val="24"/>
          <w:szCs w:val="24"/>
          <w:lang w:eastAsia="sv-SE"/>
        </w:rPr>
        <w:t>psykiatrimottagningen</w:t>
      </w:r>
      <w:r w:rsidR="001E3D85">
        <w:rPr>
          <w:rFonts w:ascii="Times New Roman" w:eastAsiaTheme="minorEastAsia" w:hAnsi="Times New Roman" w:cs="Times New Roman"/>
          <w:color w:val="000000" w:themeColor="text1"/>
          <w:kern w:val="24"/>
          <w:sz w:val="24"/>
          <w:szCs w:val="24"/>
          <w:lang w:eastAsia="sv-SE"/>
        </w:rPr>
        <w:t xml:space="preserve"> (Regionen)</w:t>
      </w:r>
    </w:p>
    <w:p w:rsidR="001E3D85" w:rsidRPr="001E3D85" w:rsidRDefault="00C9698B" w:rsidP="00B051B8">
      <w:pPr>
        <w:numPr>
          <w:ilvl w:val="0"/>
          <w:numId w:val="12"/>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Ö</w:t>
      </w:r>
      <w:r w:rsidR="001E3D85">
        <w:rPr>
          <w:rFonts w:ascii="Times New Roman" w:eastAsiaTheme="minorEastAsia" w:hAnsi="Times New Roman" w:cs="Times New Roman"/>
          <w:color w:val="000000" w:themeColor="text1"/>
          <w:kern w:val="24"/>
          <w:sz w:val="24"/>
          <w:szCs w:val="24"/>
          <w:lang w:eastAsia="sv-SE"/>
        </w:rPr>
        <w:t xml:space="preserve">verenskommelse via avtal </w:t>
      </w:r>
      <w:r w:rsidR="001E3D85" w:rsidRPr="001E3D85">
        <w:rPr>
          <w:rFonts w:ascii="Times New Roman" w:eastAsiaTheme="minorEastAsia" w:hAnsi="Times New Roman" w:cs="Times New Roman"/>
          <w:color w:val="000000" w:themeColor="text1"/>
          <w:kern w:val="24"/>
          <w:sz w:val="24"/>
          <w:szCs w:val="24"/>
          <w:lang w:eastAsia="sv-SE"/>
        </w:rPr>
        <w:t>mellan AF</w:t>
      </w:r>
      <w:r w:rsidR="00167A2D">
        <w:rPr>
          <w:rFonts w:ascii="Times New Roman" w:eastAsiaTheme="minorEastAsia" w:hAnsi="Times New Roman" w:cs="Times New Roman"/>
          <w:color w:val="000000" w:themeColor="text1"/>
          <w:kern w:val="24"/>
          <w:sz w:val="24"/>
          <w:szCs w:val="24"/>
          <w:lang w:eastAsia="sv-SE"/>
        </w:rPr>
        <w:t xml:space="preserve"> och </w:t>
      </w:r>
      <w:r w:rsidR="001E3D85">
        <w:rPr>
          <w:rFonts w:ascii="Times New Roman" w:eastAsiaTheme="minorEastAsia" w:hAnsi="Times New Roman" w:cs="Times New Roman"/>
          <w:color w:val="000000" w:themeColor="text1"/>
          <w:kern w:val="24"/>
          <w:sz w:val="24"/>
          <w:szCs w:val="24"/>
          <w:lang w:eastAsia="sv-SE"/>
        </w:rPr>
        <w:t>AME</w:t>
      </w:r>
      <w:r w:rsidR="00167A2D">
        <w:rPr>
          <w:rFonts w:ascii="Times New Roman" w:eastAsiaTheme="minorEastAsia" w:hAnsi="Times New Roman" w:cs="Times New Roman"/>
          <w:color w:val="000000" w:themeColor="text1"/>
          <w:kern w:val="24"/>
          <w:sz w:val="24"/>
          <w:szCs w:val="24"/>
          <w:lang w:eastAsia="sv-SE"/>
        </w:rPr>
        <w:t xml:space="preserve"> gällande samverkan för målgruppen</w:t>
      </w:r>
    </w:p>
    <w:p w:rsidR="001E3D85" w:rsidRPr="001E3D85" w:rsidRDefault="00CB2D73" w:rsidP="00B051B8">
      <w:pPr>
        <w:numPr>
          <w:ilvl w:val="0"/>
          <w:numId w:val="12"/>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w:t>
      </w:r>
      <w:r w:rsidR="001E3D85">
        <w:rPr>
          <w:rFonts w:ascii="Times New Roman" w:eastAsiaTheme="minorEastAsia" w:hAnsi="Times New Roman" w:cs="Times New Roman"/>
          <w:color w:val="000000" w:themeColor="text1"/>
          <w:kern w:val="24"/>
          <w:sz w:val="24"/>
          <w:szCs w:val="24"/>
          <w:lang w:eastAsia="sv-SE"/>
        </w:rPr>
        <w:t xml:space="preserve">amverkan mellan AME och </w:t>
      </w:r>
      <w:r w:rsidR="00167A2D">
        <w:rPr>
          <w:rFonts w:ascii="Times New Roman" w:eastAsiaTheme="minorEastAsia" w:hAnsi="Times New Roman" w:cs="Times New Roman"/>
          <w:color w:val="000000" w:themeColor="text1"/>
          <w:kern w:val="24"/>
          <w:sz w:val="24"/>
          <w:szCs w:val="24"/>
          <w:lang w:eastAsia="sv-SE"/>
        </w:rPr>
        <w:t xml:space="preserve">primärvårdens rehabsamordnare. Denna samverkansform är planerad </w:t>
      </w:r>
      <w:r w:rsidR="001E3D85">
        <w:rPr>
          <w:rFonts w:ascii="Times New Roman" w:eastAsiaTheme="minorEastAsia" w:hAnsi="Times New Roman" w:cs="Times New Roman"/>
          <w:color w:val="000000" w:themeColor="text1"/>
          <w:kern w:val="24"/>
          <w:sz w:val="24"/>
          <w:szCs w:val="24"/>
          <w:lang w:eastAsia="sv-SE"/>
        </w:rPr>
        <w:t>även med rehabsamo</w:t>
      </w:r>
      <w:r w:rsidR="00167A2D">
        <w:rPr>
          <w:rFonts w:ascii="Times New Roman" w:eastAsiaTheme="minorEastAsia" w:hAnsi="Times New Roman" w:cs="Times New Roman"/>
          <w:color w:val="000000" w:themeColor="text1"/>
          <w:kern w:val="24"/>
          <w:sz w:val="24"/>
          <w:szCs w:val="24"/>
          <w:lang w:eastAsia="sv-SE"/>
        </w:rPr>
        <w:t>rdnare på psykiatrimottagningen</w:t>
      </w:r>
    </w:p>
    <w:p w:rsidR="001E3D85" w:rsidRPr="001E3D85" w:rsidRDefault="00CB2D73" w:rsidP="00B051B8">
      <w:pPr>
        <w:numPr>
          <w:ilvl w:val="0"/>
          <w:numId w:val="12"/>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I</w:t>
      </w:r>
      <w:r w:rsidR="001E3D85" w:rsidRPr="001E3D85">
        <w:rPr>
          <w:rFonts w:ascii="Times New Roman" w:eastAsiaTheme="minorEastAsia" w:hAnsi="Times New Roman" w:cs="Times New Roman"/>
          <w:color w:val="000000" w:themeColor="text1"/>
          <w:kern w:val="24"/>
          <w:sz w:val="24"/>
          <w:szCs w:val="24"/>
          <w:lang w:eastAsia="sv-SE"/>
        </w:rPr>
        <w:t>ntern</w:t>
      </w:r>
      <w:r w:rsidR="00C9698B">
        <w:rPr>
          <w:rFonts w:ascii="Times New Roman" w:eastAsiaTheme="minorEastAsia" w:hAnsi="Times New Roman" w:cs="Times New Roman"/>
          <w:color w:val="000000" w:themeColor="text1"/>
          <w:kern w:val="24"/>
          <w:sz w:val="24"/>
          <w:szCs w:val="24"/>
          <w:lang w:eastAsia="sv-SE"/>
        </w:rPr>
        <w:t xml:space="preserve"> </w:t>
      </w:r>
      <w:r w:rsidR="001E3D85" w:rsidRPr="001E3D85">
        <w:rPr>
          <w:rFonts w:ascii="Times New Roman" w:eastAsiaTheme="minorEastAsia" w:hAnsi="Times New Roman" w:cs="Times New Roman"/>
          <w:color w:val="000000" w:themeColor="text1"/>
          <w:kern w:val="24"/>
          <w:sz w:val="24"/>
          <w:szCs w:val="24"/>
          <w:lang w:eastAsia="sv-SE"/>
        </w:rPr>
        <w:t>sa</w:t>
      </w:r>
      <w:r w:rsidR="00C9698B">
        <w:rPr>
          <w:rFonts w:ascii="Times New Roman" w:eastAsiaTheme="minorEastAsia" w:hAnsi="Times New Roman" w:cs="Times New Roman"/>
          <w:color w:val="000000" w:themeColor="text1"/>
          <w:kern w:val="24"/>
          <w:sz w:val="24"/>
          <w:szCs w:val="24"/>
          <w:lang w:eastAsia="sv-SE"/>
        </w:rPr>
        <w:t xml:space="preserve">mverkan mellan försörjningsstöd och </w:t>
      </w:r>
      <w:r w:rsidR="001E3D85" w:rsidRPr="001E3D85">
        <w:rPr>
          <w:rFonts w:ascii="Times New Roman" w:eastAsiaTheme="minorEastAsia" w:hAnsi="Times New Roman" w:cs="Times New Roman"/>
          <w:color w:val="000000" w:themeColor="text1"/>
          <w:kern w:val="24"/>
          <w:sz w:val="24"/>
          <w:szCs w:val="24"/>
          <w:lang w:eastAsia="sv-SE"/>
        </w:rPr>
        <w:t>AME</w:t>
      </w:r>
    </w:p>
    <w:p w:rsidR="001E3D85" w:rsidRPr="00236D20" w:rsidRDefault="00C9698B" w:rsidP="00B051B8">
      <w:pPr>
        <w:numPr>
          <w:ilvl w:val="0"/>
          <w:numId w:val="12"/>
        </w:numPr>
        <w:spacing w:after="0"/>
        <w:ind w:left="1267"/>
        <w:contextualSpacing/>
        <w:rPr>
          <w:rFonts w:ascii="Times New Roman" w:eastAsia="Times New Roman" w:hAnsi="Times New Roman" w:cs="Times New Roman"/>
          <w:i/>
          <w:sz w:val="20"/>
          <w:szCs w:val="20"/>
          <w:lang w:eastAsia="sv-SE"/>
        </w:rPr>
      </w:pPr>
      <w:r>
        <w:rPr>
          <w:rFonts w:ascii="Times New Roman" w:eastAsiaTheme="minorEastAsia" w:hAnsi="Times New Roman" w:cs="Times New Roman"/>
          <w:color w:val="000000" w:themeColor="text1"/>
          <w:kern w:val="24"/>
          <w:sz w:val="24"/>
          <w:szCs w:val="24"/>
          <w:lang w:eastAsia="sv-SE"/>
        </w:rPr>
        <w:t>Kommunal teamsamverkan; ett i</w:t>
      </w:r>
      <w:r w:rsidR="001E3D85" w:rsidRPr="001E3D85">
        <w:rPr>
          <w:rFonts w:ascii="Times New Roman" w:eastAsiaTheme="minorEastAsia" w:hAnsi="Times New Roman" w:cs="Times New Roman"/>
          <w:color w:val="000000" w:themeColor="text1"/>
          <w:kern w:val="24"/>
          <w:sz w:val="24"/>
          <w:szCs w:val="24"/>
          <w:lang w:eastAsia="sv-SE"/>
        </w:rPr>
        <w:t>nternt formell</w:t>
      </w:r>
      <w:r>
        <w:rPr>
          <w:rFonts w:ascii="Times New Roman" w:eastAsiaTheme="minorEastAsia" w:hAnsi="Times New Roman" w:cs="Times New Roman"/>
          <w:color w:val="000000" w:themeColor="text1"/>
          <w:kern w:val="24"/>
          <w:sz w:val="24"/>
          <w:szCs w:val="24"/>
          <w:lang w:eastAsia="sv-SE"/>
        </w:rPr>
        <w:t>t, strukturerat samverkansforum inom kommunens olika verksamheter</w:t>
      </w:r>
    </w:p>
    <w:p w:rsidR="001E3D85" w:rsidRPr="001E3D85" w:rsidRDefault="001E3D85" w:rsidP="00B051B8">
      <w:pPr>
        <w:numPr>
          <w:ilvl w:val="0"/>
          <w:numId w:val="12"/>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Rehabsamordnare som </w:t>
      </w:r>
      <w:r w:rsidRPr="001E3D85">
        <w:rPr>
          <w:rFonts w:ascii="Times New Roman" w:eastAsiaTheme="minorEastAsia" w:hAnsi="Times New Roman" w:cs="Times New Roman"/>
          <w:color w:val="000000" w:themeColor="text1"/>
          <w:kern w:val="24"/>
          <w:sz w:val="24"/>
          <w:szCs w:val="24"/>
          <w:lang w:eastAsia="sv-SE"/>
        </w:rPr>
        <w:t>förenklar vägen in till vårdgivare, representant i samverksmöten, koordinerar vårdgivarens insatser</w:t>
      </w:r>
    </w:p>
    <w:p w:rsidR="001E3D85" w:rsidRPr="001E3D85" w:rsidRDefault="001E3D85" w:rsidP="00B051B8">
      <w:pPr>
        <w:numPr>
          <w:ilvl w:val="0"/>
          <w:numId w:val="12"/>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color w:val="000000" w:themeColor="text1"/>
          <w:kern w:val="24"/>
          <w:sz w:val="24"/>
          <w:szCs w:val="24"/>
          <w:lang w:eastAsia="sv-SE"/>
        </w:rPr>
        <w:t>Ko</w:t>
      </w:r>
      <w:r w:rsidR="006348F0">
        <w:rPr>
          <w:rFonts w:ascii="Times New Roman" w:eastAsiaTheme="minorEastAsia" w:hAnsi="Times New Roman" w:cs="Times New Roman"/>
          <w:color w:val="000000" w:themeColor="text1"/>
          <w:kern w:val="24"/>
          <w:sz w:val="24"/>
          <w:szCs w:val="24"/>
          <w:lang w:eastAsia="sv-SE"/>
        </w:rPr>
        <w:t>ordinator, samverkansansvarig som förenklar vägen in till FK</w:t>
      </w:r>
    </w:p>
    <w:p w:rsidR="001E3D85" w:rsidRPr="001E3D85" w:rsidRDefault="001E3D85" w:rsidP="00B051B8">
      <w:pPr>
        <w:numPr>
          <w:ilvl w:val="0"/>
          <w:numId w:val="12"/>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color w:val="000000" w:themeColor="text1"/>
          <w:kern w:val="24"/>
          <w:sz w:val="24"/>
          <w:szCs w:val="24"/>
          <w:lang w:eastAsia="sv-SE"/>
        </w:rPr>
        <w:lastRenderedPageBreak/>
        <w:t xml:space="preserve">Standardiserade utredningsinstrument </w:t>
      </w:r>
      <w:r w:rsidR="00167A2D">
        <w:rPr>
          <w:rFonts w:ascii="Times New Roman" w:eastAsiaTheme="minorEastAsia" w:hAnsi="Times New Roman" w:cs="Times New Roman"/>
          <w:color w:val="000000" w:themeColor="text1"/>
          <w:kern w:val="24"/>
          <w:sz w:val="24"/>
          <w:szCs w:val="24"/>
          <w:lang w:eastAsia="sv-SE"/>
        </w:rPr>
        <w:t xml:space="preserve">inom försörjningsstöd och </w:t>
      </w:r>
      <w:r w:rsidR="00C9698B">
        <w:rPr>
          <w:rFonts w:ascii="Times New Roman" w:eastAsiaTheme="minorEastAsia" w:hAnsi="Times New Roman" w:cs="Times New Roman"/>
          <w:color w:val="000000" w:themeColor="text1"/>
          <w:kern w:val="24"/>
          <w:sz w:val="24"/>
          <w:szCs w:val="24"/>
          <w:lang w:eastAsia="sv-SE"/>
        </w:rPr>
        <w:t>på AME</w:t>
      </w:r>
    </w:p>
    <w:p w:rsidR="001E3D85" w:rsidRPr="001E3D85" w:rsidRDefault="001E3D85" w:rsidP="00B051B8">
      <w:pPr>
        <w:numPr>
          <w:ilvl w:val="0"/>
          <w:numId w:val="12"/>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color w:val="000000" w:themeColor="text1"/>
          <w:kern w:val="24"/>
          <w:sz w:val="24"/>
          <w:szCs w:val="24"/>
          <w:lang w:eastAsia="sv-SE"/>
        </w:rPr>
        <w:t xml:space="preserve">Möjlighet till arbetsförberedande insatser (arbetsträning, utredning/bedömning) på Arbetscentrum och </w:t>
      </w:r>
      <w:r w:rsidR="00167A2D">
        <w:rPr>
          <w:rFonts w:ascii="Times New Roman" w:eastAsiaTheme="minorEastAsia" w:hAnsi="Times New Roman" w:cs="Times New Roman"/>
          <w:color w:val="000000" w:themeColor="text1"/>
          <w:kern w:val="24"/>
          <w:sz w:val="24"/>
          <w:szCs w:val="24"/>
          <w:lang w:eastAsia="sv-SE"/>
        </w:rPr>
        <w:t xml:space="preserve">på </w:t>
      </w:r>
      <w:r w:rsidRPr="001E3D85">
        <w:rPr>
          <w:rFonts w:ascii="Times New Roman" w:eastAsiaTheme="minorEastAsia" w:hAnsi="Times New Roman" w:cs="Times New Roman"/>
          <w:color w:val="000000" w:themeColor="text1"/>
          <w:kern w:val="24"/>
          <w:sz w:val="24"/>
          <w:szCs w:val="24"/>
          <w:lang w:eastAsia="sv-SE"/>
        </w:rPr>
        <w:t xml:space="preserve">Rås gård (arbetskonsulenter, </w:t>
      </w:r>
      <w:r w:rsidR="006348F0">
        <w:rPr>
          <w:rFonts w:ascii="Times New Roman" w:eastAsiaTheme="minorEastAsia" w:hAnsi="Times New Roman" w:cs="Times New Roman"/>
          <w:color w:val="000000" w:themeColor="text1"/>
          <w:kern w:val="24"/>
          <w:sz w:val="24"/>
          <w:szCs w:val="24"/>
          <w:lang w:eastAsia="sv-SE"/>
        </w:rPr>
        <w:t>arbetsterapeuter, handledare, S</w:t>
      </w:r>
      <w:r w:rsidRPr="001E3D85">
        <w:rPr>
          <w:rFonts w:ascii="Times New Roman" w:eastAsiaTheme="minorEastAsia" w:hAnsi="Times New Roman" w:cs="Times New Roman"/>
          <w:color w:val="000000" w:themeColor="text1"/>
          <w:kern w:val="24"/>
          <w:sz w:val="24"/>
          <w:szCs w:val="24"/>
          <w:lang w:eastAsia="sv-SE"/>
        </w:rPr>
        <w:t>E</w:t>
      </w:r>
      <w:r w:rsidR="006348F0">
        <w:rPr>
          <w:rFonts w:ascii="Times New Roman" w:eastAsiaTheme="minorEastAsia" w:hAnsi="Times New Roman" w:cs="Times New Roman"/>
          <w:color w:val="000000" w:themeColor="text1"/>
          <w:kern w:val="24"/>
          <w:sz w:val="24"/>
          <w:szCs w:val="24"/>
          <w:lang w:eastAsia="sv-SE"/>
        </w:rPr>
        <w:t>-</w:t>
      </w:r>
      <w:r w:rsidRPr="001E3D85">
        <w:rPr>
          <w:rFonts w:ascii="Times New Roman" w:eastAsiaTheme="minorEastAsia" w:hAnsi="Times New Roman" w:cs="Times New Roman"/>
          <w:color w:val="000000" w:themeColor="text1"/>
          <w:kern w:val="24"/>
          <w:sz w:val="24"/>
          <w:szCs w:val="24"/>
          <w:lang w:eastAsia="sv-SE"/>
        </w:rPr>
        <w:t xml:space="preserve">coacher) </w:t>
      </w:r>
    </w:p>
    <w:p w:rsidR="001E3D85" w:rsidRDefault="001E3D85" w:rsidP="00B051B8">
      <w:pPr>
        <w:numPr>
          <w:ilvl w:val="0"/>
          <w:numId w:val="12"/>
        </w:numPr>
        <w:spacing w:after="0"/>
        <w:ind w:left="1267"/>
        <w:contextualSpacing/>
        <w:rPr>
          <w:rFonts w:ascii="Times New Roman" w:eastAsia="Times New Roman" w:hAnsi="Times New Roman" w:cs="Times New Roman"/>
          <w:sz w:val="24"/>
          <w:szCs w:val="24"/>
          <w:lang w:eastAsia="sv-SE"/>
        </w:rPr>
      </w:pPr>
      <w:r w:rsidRPr="001E3D85">
        <w:rPr>
          <w:rFonts w:ascii="Times New Roman" w:eastAsiaTheme="minorEastAsia" w:hAnsi="Times New Roman" w:cs="Times New Roman"/>
          <w:color w:val="000000" w:themeColor="text1"/>
          <w:kern w:val="24"/>
          <w:sz w:val="24"/>
          <w:szCs w:val="24"/>
          <w:lang w:eastAsia="sv-SE"/>
        </w:rPr>
        <w:t>Kompassen samt Kommunala Aktivitetsansvaret (KAA): Samverkan socialtjänst/Skola</w:t>
      </w:r>
    </w:p>
    <w:p w:rsidR="001E3D85" w:rsidRPr="001E3D85" w:rsidRDefault="001E3D85" w:rsidP="00B051B8">
      <w:pPr>
        <w:numPr>
          <w:ilvl w:val="0"/>
          <w:numId w:val="12"/>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w:t>
      </w:r>
      <w:r w:rsidRPr="001E3D85">
        <w:rPr>
          <w:rFonts w:ascii="Times New Roman" w:eastAsiaTheme="minorEastAsia" w:hAnsi="Times New Roman" w:cs="Times New Roman"/>
          <w:color w:val="000000" w:themeColor="text1"/>
          <w:kern w:val="24"/>
          <w:sz w:val="24"/>
          <w:szCs w:val="24"/>
          <w:lang w:eastAsia="sv-SE"/>
        </w:rPr>
        <w:t xml:space="preserve">amverkan Skolan/AME för ungdomar </w:t>
      </w:r>
      <w:r>
        <w:rPr>
          <w:rFonts w:ascii="Times New Roman" w:eastAsiaTheme="minorEastAsia" w:hAnsi="Times New Roman" w:cs="Times New Roman"/>
          <w:color w:val="000000" w:themeColor="text1"/>
          <w:kern w:val="24"/>
          <w:sz w:val="24"/>
          <w:szCs w:val="24"/>
          <w:lang w:eastAsia="sv-SE"/>
        </w:rPr>
        <w:t xml:space="preserve">under tiden samt </w:t>
      </w:r>
      <w:r w:rsidR="006348F0">
        <w:rPr>
          <w:rFonts w:ascii="Times New Roman" w:eastAsiaTheme="minorEastAsia" w:hAnsi="Times New Roman" w:cs="Times New Roman"/>
          <w:color w:val="000000" w:themeColor="text1"/>
          <w:kern w:val="24"/>
          <w:sz w:val="24"/>
          <w:szCs w:val="24"/>
          <w:lang w:eastAsia="sv-SE"/>
        </w:rPr>
        <w:t>inför avslut</w:t>
      </w:r>
      <w:r>
        <w:rPr>
          <w:rFonts w:ascii="Times New Roman" w:eastAsiaTheme="minorEastAsia" w:hAnsi="Times New Roman" w:cs="Times New Roman"/>
          <w:color w:val="000000" w:themeColor="text1"/>
          <w:kern w:val="24"/>
          <w:sz w:val="24"/>
          <w:szCs w:val="24"/>
          <w:lang w:eastAsia="sv-SE"/>
        </w:rPr>
        <w:t xml:space="preserve"> från</w:t>
      </w:r>
      <w:r w:rsidRPr="001E3D85">
        <w:rPr>
          <w:rFonts w:ascii="Times New Roman" w:eastAsiaTheme="minorEastAsia" w:hAnsi="Times New Roman" w:cs="Times New Roman"/>
          <w:color w:val="000000" w:themeColor="text1"/>
          <w:kern w:val="24"/>
          <w:sz w:val="24"/>
          <w:szCs w:val="24"/>
          <w:lang w:eastAsia="sv-SE"/>
        </w:rPr>
        <w:t xml:space="preserve"> gymnasiet </w:t>
      </w:r>
      <w:r>
        <w:rPr>
          <w:rFonts w:ascii="Times New Roman" w:eastAsiaTheme="minorEastAsia" w:hAnsi="Times New Roman" w:cs="Times New Roman"/>
          <w:color w:val="000000" w:themeColor="text1"/>
          <w:kern w:val="24"/>
          <w:sz w:val="24"/>
          <w:szCs w:val="24"/>
          <w:lang w:eastAsia="sv-SE"/>
        </w:rPr>
        <w:t>och särskolegymnasiet</w:t>
      </w:r>
    </w:p>
    <w:p w:rsidR="00BC183A" w:rsidRDefault="00BC183A" w:rsidP="00B051B8">
      <w:pPr>
        <w:autoSpaceDE w:val="0"/>
        <w:autoSpaceDN w:val="0"/>
        <w:adjustRightInd w:val="0"/>
        <w:spacing w:after="0"/>
        <w:rPr>
          <w:rFonts w:ascii="Times New Roman" w:eastAsiaTheme="minorEastAsia" w:hAnsi="Times New Roman" w:cs="Times New Roman"/>
          <w:i/>
          <w:color w:val="000000" w:themeColor="text1"/>
          <w:kern w:val="24"/>
          <w:sz w:val="20"/>
          <w:szCs w:val="20"/>
          <w:lang w:eastAsia="sv-SE"/>
        </w:rPr>
      </w:pPr>
    </w:p>
    <w:p w:rsidR="001E3D85" w:rsidRPr="00B425FE" w:rsidRDefault="001E3D85" w:rsidP="00B051B8">
      <w:pPr>
        <w:pStyle w:val="Liststycke"/>
        <w:numPr>
          <w:ilvl w:val="0"/>
          <w:numId w:val="15"/>
        </w:numPr>
        <w:spacing w:before="106" w:after="0"/>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b/>
          <w:bCs/>
          <w:color w:val="000000" w:themeColor="text1"/>
          <w:kern w:val="24"/>
          <w:sz w:val="24"/>
          <w:szCs w:val="24"/>
          <w:lang w:eastAsia="sv-SE"/>
        </w:rPr>
        <w:t>Önskat läge</w:t>
      </w:r>
      <w:r w:rsidRPr="00B425FE">
        <w:rPr>
          <w:rFonts w:ascii="Times New Roman" w:eastAsiaTheme="minorEastAsia" w:hAnsi="Times New Roman" w:cs="Times New Roman"/>
          <w:color w:val="000000" w:themeColor="text1"/>
          <w:kern w:val="24"/>
          <w:sz w:val="24"/>
          <w:szCs w:val="24"/>
          <w:lang w:eastAsia="sv-SE"/>
        </w:rPr>
        <w:t xml:space="preserve"> </w:t>
      </w:r>
    </w:p>
    <w:p w:rsidR="00557D27" w:rsidRPr="004E5928" w:rsidRDefault="001E3D85" w:rsidP="00B051B8">
      <w:pPr>
        <w:spacing w:before="96" w:after="0"/>
        <w:rPr>
          <w:rFonts w:ascii="Times New Roman" w:eastAsiaTheme="minorEastAsia" w:hAnsi="Times New Roman" w:cs="Times New Roman"/>
          <w:b/>
          <w:bCs/>
          <w:i/>
          <w:color w:val="000000" w:themeColor="text1"/>
          <w:kern w:val="24"/>
          <w:sz w:val="20"/>
          <w:szCs w:val="20"/>
          <w:lang w:eastAsia="sv-SE"/>
        </w:rPr>
      </w:pPr>
      <w:r w:rsidRPr="001E3D85">
        <w:rPr>
          <w:rFonts w:ascii="Times New Roman" w:eastAsiaTheme="minorEastAsia" w:hAnsi="Times New Roman" w:cs="Times New Roman"/>
          <w:b/>
          <w:bCs/>
          <w:i/>
          <w:color w:val="000000" w:themeColor="text1"/>
          <w:kern w:val="24"/>
          <w:sz w:val="20"/>
          <w:szCs w:val="20"/>
          <w:lang w:eastAsia="sv-SE"/>
        </w:rPr>
        <w:t xml:space="preserve">Verksamhetsnivå </w:t>
      </w:r>
    </w:p>
    <w:p w:rsidR="00557D27" w:rsidRPr="00557D27" w:rsidRDefault="00557D27" w:rsidP="00B051B8">
      <w:pPr>
        <w:numPr>
          <w:ilvl w:val="0"/>
          <w:numId w:val="17"/>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Bibehålla och utveckla </w:t>
      </w:r>
      <w:r w:rsidR="001E3D85" w:rsidRPr="008D289A">
        <w:rPr>
          <w:rFonts w:ascii="Times New Roman" w:eastAsiaTheme="minorEastAsia" w:hAnsi="Times New Roman" w:cs="Times New Roman"/>
          <w:color w:val="000000" w:themeColor="text1"/>
          <w:kern w:val="24"/>
          <w:sz w:val="24"/>
          <w:szCs w:val="24"/>
          <w:lang w:eastAsia="sv-SE"/>
        </w:rPr>
        <w:t xml:space="preserve">integrerad samverkan </w:t>
      </w:r>
      <w:r w:rsidR="006348F0" w:rsidRPr="008D289A">
        <w:rPr>
          <w:rFonts w:ascii="Times New Roman" w:eastAsiaTheme="minorEastAsia" w:hAnsi="Times New Roman" w:cs="Times New Roman"/>
          <w:color w:val="000000" w:themeColor="text1"/>
          <w:kern w:val="24"/>
          <w:sz w:val="24"/>
          <w:szCs w:val="24"/>
          <w:lang w:eastAsia="sv-SE"/>
        </w:rPr>
        <w:t>d.v.s.</w:t>
      </w:r>
      <w:r w:rsidR="001E3D85" w:rsidRPr="008D289A">
        <w:rPr>
          <w:rFonts w:ascii="Times New Roman" w:eastAsiaTheme="minorEastAsia" w:hAnsi="Times New Roman" w:cs="Times New Roman"/>
          <w:color w:val="000000" w:themeColor="text1"/>
          <w:kern w:val="24"/>
          <w:sz w:val="24"/>
          <w:szCs w:val="24"/>
          <w:lang w:eastAsia="sv-SE"/>
        </w:rPr>
        <w:t xml:space="preserve"> </w:t>
      </w:r>
      <w:r w:rsidRPr="00557D27">
        <w:rPr>
          <w:rFonts w:ascii="Times New Roman" w:eastAsiaTheme="minorEastAsia" w:hAnsi="Times New Roman" w:cs="Times New Roman"/>
          <w:color w:val="000000" w:themeColor="text1"/>
          <w:kern w:val="24"/>
          <w:sz w:val="24"/>
          <w:szCs w:val="24"/>
          <w:lang w:eastAsia="sv-SE"/>
        </w:rPr>
        <w:t xml:space="preserve">upprätthålla varaktiga och fungerande samverkansstrukturer mellan samtliga </w:t>
      </w:r>
      <w:r>
        <w:rPr>
          <w:rFonts w:ascii="Times New Roman" w:eastAsiaTheme="minorEastAsia" w:hAnsi="Times New Roman" w:cs="Times New Roman"/>
          <w:color w:val="000000" w:themeColor="text1"/>
          <w:kern w:val="24"/>
          <w:sz w:val="24"/>
          <w:szCs w:val="24"/>
          <w:lang w:eastAsia="sv-SE"/>
        </w:rPr>
        <w:t>fyra aktörer</w:t>
      </w:r>
      <w:r w:rsidRPr="00557D27">
        <w:rPr>
          <w:rFonts w:ascii="Times New Roman" w:eastAsiaTheme="minorEastAsia" w:hAnsi="Times New Roman" w:cs="Times New Roman"/>
          <w:color w:val="000000" w:themeColor="text1"/>
          <w:kern w:val="24"/>
          <w:sz w:val="24"/>
          <w:szCs w:val="24"/>
          <w:lang w:eastAsia="sv-SE"/>
        </w:rPr>
        <w:t xml:space="preserve"> </w:t>
      </w:r>
    </w:p>
    <w:p w:rsidR="00557D27" w:rsidRPr="00557D27" w:rsidRDefault="00557D27" w:rsidP="00B051B8">
      <w:pPr>
        <w:numPr>
          <w:ilvl w:val="0"/>
          <w:numId w:val="17"/>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Bibehålla och utveckla </w:t>
      </w:r>
      <w:r w:rsidRPr="00557D27">
        <w:rPr>
          <w:rFonts w:ascii="Times New Roman" w:eastAsiaTheme="minorEastAsia" w:hAnsi="Times New Roman" w:cs="Times New Roman"/>
          <w:color w:val="000000" w:themeColor="text1"/>
          <w:kern w:val="24"/>
          <w:sz w:val="24"/>
          <w:szCs w:val="24"/>
          <w:lang w:eastAsia="sv-SE"/>
        </w:rPr>
        <w:t>gemensam värdegrund och inställning till samverkan. ”Vad kan vår verksamhet göra för individen och hur löser vi detta gemensamt?”</w:t>
      </w:r>
    </w:p>
    <w:p w:rsidR="001E3D85" w:rsidRPr="00557D27" w:rsidRDefault="001E3D85" w:rsidP="00B051B8">
      <w:pPr>
        <w:numPr>
          <w:ilvl w:val="0"/>
          <w:numId w:val="9"/>
        </w:numPr>
        <w:spacing w:after="0"/>
        <w:ind w:left="1267"/>
        <w:contextualSpacing/>
        <w:rPr>
          <w:rFonts w:ascii="Times New Roman" w:eastAsia="Times New Roman" w:hAnsi="Times New Roman" w:cs="Times New Roman"/>
          <w:sz w:val="24"/>
          <w:szCs w:val="24"/>
          <w:lang w:eastAsia="sv-SE"/>
        </w:rPr>
      </w:pPr>
      <w:r w:rsidRPr="00557D27">
        <w:rPr>
          <w:rFonts w:ascii="Times New Roman" w:eastAsiaTheme="minorEastAsia" w:hAnsi="Times New Roman" w:cs="Times New Roman"/>
          <w:color w:val="000000" w:themeColor="text1"/>
          <w:kern w:val="24"/>
          <w:sz w:val="24"/>
          <w:szCs w:val="24"/>
          <w:lang w:eastAsia="sv-SE"/>
        </w:rPr>
        <w:t>Ge rätt insats, i rätt tid, till rätt person, av rätt aktör och till rätt kostnad</w:t>
      </w:r>
    </w:p>
    <w:p w:rsidR="00481C4C" w:rsidRPr="00481C4C" w:rsidRDefault="001E3D85" w:rsidP="00B051B8">
      <w:pPr>
        <w:numPr>
          <w:ilvl w:val="0"/>
          <w:numId w:val="17"/>
        </w:numPr>
        <w:spacing w:after="0"/>
        <w:ind w:left="1267"/>
        <w:contextualSpacing/>
        <w:rPr>
          <w:rFonts w:ascii="Times New Roman" w:eastAsia="Times New Roman" w:hAnsi="Times New Roman" w:cs="Times New Roman"/>
          <w:sz w:val="24"/>
          <w:szCs w:val="24"/>
          <w:lang w:eastAsia="sv-SE"/>
        </w:rPr>
      </w:pPr>
      <w:r w:rsidRPr="008D289A">
        <w:rPr>
          <w:rFonts w:ascii="Times New Roman" w:eastAsiaTheme="minorEastAsia" w:hAnsi="Times New Roman" w:cs="Times New Roman"/>
          <w:color w:val="000000" w:themeColor="text1"/>
          <w:kern w:val="24"/>
          <w:sz w:val="24"/>
          <w:szCs w:val="24"/>
          <w:lang w:eastAsia="sv-SE"/>
        </w:rPr>
        <w:t>Ha god kännedom och kunskap om varandras verksamheter och möjliga insatser för målgruppen</w:t>
      </w:r>
    </w:p>
    <w:p w:rsidR="00481C4C" w:rsidRPr="00481C4C" w:rsidRDefault="001E3D85" w:rsidP="00B051B8">
      <w:pPr>
        <w:spacing w:before="96" w:after="0"/>
        <w:rPr>
          <w:rFonts w:ascii="Times New Roman" w:eastAsiaTheme="minorEastAsia" w:hAnsi="Times New Roman" w:cs="Times New Roman"/>
          <w:b/>
          <w:bCs/>
          <w:i/>
          <w:color w:val="000000" w:themeColor="text1"/>
          <w:kern w:val="24"/>
          <w:sz w:val="20"/>
          <w:szCs w:val="20"/>
          <w:lang w:eastAsia="sv-SE"/>
        </w:rPr>
      </w:pPr>
      <w:r w:rsidRPr="001E3D85">
        <w:rPr>
          <w:rFonts w:ascii="Times New Roman" w:eastAsiaTheme="minorEastAsia" w:hAnsi="Times New Roman" w:cs="Times New Roman"/>
          <w:b/>
          <w:bCs/>
          <w:i/>
          <w:color w:val="000000" w:themeColor="text1"/>
          <w:kern w:val="24"/>
          <w:sz w:val="20"/>
          <w:szCs w:val="20"/>
          <w:lang w:eastAsia="sv-SE"/>
        </w:rPr>
        <w:t>Individnivå</w:t>
      </w:r>
    </w:p>
    <w:p w:rsidR="001E3D85" w:rsidRPr="00481C4C" w:rsidRDefault="001E3D85" w:rsidP="00B051B8">
      <w:pPr>
        <w:numPr>
          <w:ilvl w:val="0"/>
          <w:numId w:val="10"/>
        </w:numPr>
        <w:spacing w:after="0"/>
        <w:ind w:left="1267"/>
        <w:contextualSpacing/>
        <w:rPr>
          <w:rFonts w:ascii="Times New Roman" w:eastAsia="Times New Roman" w:hAnsi="Times New Roman" w:cs="Times New Roman"/>
          <w:i/>
          <w:sz w:val="24"/>
          <w:szCs w:val="24"/>
          <w:lang w:eastAsia="sv-SE"/>
        </w:rPr>
      </w:pPr>
      <w:r w:rsidRPr="008D289A">
        <w:rPr>
          <w:rFonts w:ascii="Times New Roman" w:eastAsiaTheme="minorEastAsia" w:hAnsi="Times New Roman" w:cs="Times New Roman"/>
          <w:color w:val="000000" w:themeColor="text1"/>
          <w:kern w:val="24"/>
          <w:sz w:val="24"/>
          <w:szCs w:val="24"/>
          <w:lang w:eastAsia="sv-SE"/>
        </w:rPr>
        <w:t>Erbjudas rätt insats</w:t>
      </w:r>
      <w:r w:rsidR="00481C4C">
        <w:rPr>
          <w:rFonts w:ascii="Times New Roman" w:eastAsiaTheme="minorEastAsia" w:hAnsi="Times New Roman" w:cs="Times New Roman"/>
          <w:color w:val="000000" w:themeColor="text1"/>
          <w:kern w:val="24"/>
          <w:sz w:val="24"/>
          <w:szCs w:val="24"/>
          <w:lang w:eastAsia="sv-SE"/>
        </w:rPr>
        <w:t xml:space="preserve">, i rätt tid och av rätt aktör </w:t>
      </w:r>
      <w:r w:rsidRPr="00481C4C">
        <w:rPr>
          <w:rFonts w:ascii="Times New Roman" w:eastAsiaTheme="minorEastAsia" w:hAnsi="Times New Roman" w:cs="Times New Roman"/>
          <w:i/>
          <w:color w:val="000000" w:themeColor="text1"/>
          <w:kern w:val="24"/>
          <w:sz w:val="24"/>
          <w:szCs w:val="24"/>
          <w:lang w:eastAsia="sv-SE"/>
        </w:rPr>
        <w:t>”slippa springa runt</w:t>
      </w:r>
      <w:r w:rsidR="00481C4C" w:rsidRPr="00481C4C">
        <w:rPr>
          <w:rFonts w:ascii="Times New Roman" w:eastAsiaTheme="minorEastAsia" w:hAnsi="Times New Roman" w:cs="Times New Roman"/>
          <w:i/>
          <w:color w:val="000000" w:themeColor="text1"/>
          <w:kern w:val="24"/>
          <w:sz w:val="24"/>
          <w:szCs w:val="24"/>
          <w:lang w:eastAsia="sv-SE"/>
        </w:rPr>
        <w:t xml:space="preserve"> i systemen</w:t>
      </w:r>
      <w:r w:rsidRPr="00481C4C">
        <w:rPr>
          <w:rFonts w:ascii="Times New Roman" w:eastAsiaTheme="minorEastAsia" w:hAnsi="Times New Roman" w:cs="Times New Roman"/>
          <w:i/>
          <w:color w:val="000000" w:themeColor="text1"/>
          <w:kern w:val="24"/>
          <w:sz w:val="24"/>
          <w:szCs w:val="24"/>
          <w:lang w:eastAsia="sv-SE"/>
        </w:rPr>
        <w:t>”</w:t>
      </w:r>
    </w:p>
    <w:p w:rsidR="001E3D85" w:rsidRDefault="001E3D85"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8D289A">
        <w:rPr>
          <w:rFonts w:ascii="Times New Roman" w:eastAsiaTheme="minorEastAsia" w:hAnsi="Times New Roman" w:cs="Times New Roman"/>
          <w:color w:val="000000" w:themeColor="text1"/>
          <w:kern w:val="24"/>
          <w:sz w:val="24"/>
          <w:szCs w:val="24"/>
          <w:lang w:eastAsia="sv-SE"/>
        </w:rPr>
        <w:t xml:space="preserve">Få en varaktig lösning gällande arbete/sysselsättning och självförsörjning </w:t>
      </w:r>
    </w:p>
    <w:p w:rsidR="001E3D85" w:rsidRPr="004D4A41" w:rsidRDefault="001E3D85"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4D4A41">
        <w:rPr>
          <w:rFonts w:ascii="Times New Roman" w:eastAsiaTheme="minorEastAsia" w:hAnsi="Times New Roman" w:cs="Times New Roman"/>
          <w:color w:val="000000" w:themeColor="text1"/>
          <w:kern w:val="24"/>
          <w:sz w:val="24"/>
          <w:szCs w:val="24"/>
          <w:lang w:eastAsia="sv-SE"/>
        </w:rPr>
        <w:t xml:space="preserve">Få möjlighet att utifrån egna förutsättningar arbeta </w:t>
      </w:r>
      <w:r w:rsidR="006348F0" w:rsidRPr="004D4A41">
        <w:rPr>
          <w:rFonts w:ascii="Times New Roman" w:eastAsiaTheme="minorEastAsia" w:hAnsi="Times New Roman" w:cs="Times New Roman"/>
          <w:color w:val="000000" w:themeColor="text1"/>
          <w:kern w:val="24"/>
          <w:sz w:val="24"/>
          <w:szCs w:val="24"/>
          <w:lang w:eastAsia="sv-SE"/>
        </w:rPr>
        <w:t>100 %</w:t>
      </w:r>
      <w:r w:rsidRPr="004D4A41">
        <w:rPr>
          <w:rFonts w:ascii="Times New Roman" w:eastAsiaTheme="minorEastAsia" w:hAnsi="Times New Roman" w:cs="Times New Roman"/>
          <w:color w:val="000000" w:themeColor="text1"/>
          <w:kern w:val="24"/>
          <w:sz w:val="24"/>
          <w:szCs w:val="24"/>
          <w:lang w:eastAsia="sv-SE"/>
        </w:rPr>
        <w:t xml:space="preserve"> av sin egen förmåga</w:t>
      </w:r>
    </w:p>
    <w:p w:rsidR="001E3D85" w:rsidRDefault="001E3D85" w:rsidP="00B051B8">
      <w:pPr>
        <w:autoSpaceDE w:val="0"/>
        <w:autoSpaceDN w:val="0"/>
        <w:adjustRightInd w:val="0"/>
        <w:spacing w:after="0"/>
        <w:rPr>
          <w:rFonts w:ascii="Times New Roman" w:eastAsiaTheme="minorEastAsia" w:hAnsi="Times New Roman" w:cs="Times New Roman"/>
          <w:i/>
          <w:color w:val="000000" w:themeColor="text1"/>
          <w:kern w:val="24"/>
          <w:sz w:val="20"/>
          <w:szCs w:val="20"/>
          <w:lang w:eastAsia="sv-SE"/>
        </w:rPr>
      </w:pPr>
    </w:p>
    <w:p w:rsidR="00BC183A" w:rsidRPr="00B425FE" w:rsidRDefault="00BC183A" w:rsidP="00B051B8">
      <w:pPr>
        <w:pStyle w:val="Liststycke"/>
        <w:numPr>
          <w:ilvl w:val="0"/>
          <w:numId w:val="15"/>
        </w:numPr>
        <w:autoSpaceDE w:val="0"/>
        <w:autoSpaceDN w:val="0"/>
        <w:adjustRightInd w:val="0"/>
        <w:spacing w:after="0"/>
        <w:rPr>
          <w:rFonts w:ascii="Times New Roman" w:eastAsia="Times New Roman" w:hAnsi="Times New Roman" w:cs="Times New Roman"/>
          <w:sz w:val="24"/>
          <w:szCs w:val="24"/>
          <w:lang w:eastAsia="sv-SE"/>
        </w:rPr>
      </w:pPr>
      <w:r w:rsidRPr="00B425FE">
        <w:rPr>
          <w:rFonts w:ascii="Times New Roman" w:hAnsi="Times New Roman" w:cs="Times New Roman"/>
          <w:b/>
          <w:sz w:val="24"/>
          <w:szCs w:val="24"/>
        </w:rPr>
        <w:t>M</w:t>
      </w:r>
      <w:r w:rsidRPr="00B425FE">
        <w:rPr>
          <w:rFonts w:ascii="Times New Roman" w:eastAsiaTheme="minorEastAsia" w:hAnsi="Times New Roman" w:cs="Times New Roman"/>
          <w:b/>
          <w:bCs/>
          <w:color w:val="000000" w:themeColor="text1"/>
          <w:kern w:val="24"/>
          <w:sz w:val="24"/>
          <w:szCs w:val="24"/>
          <w:lang w:eastAsia="sv-SE"/>
        </w:rPr>
        <w:t>öjliga utvecklingsområden i kommunområde Tranås</w:t>
      </w:r>
    </w:p>
    <w:p w:rsid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color w:val="000000" w:themeColor="text1"/>
          <w:kern w:val="24"/>
          <w:sz w:val="24"/>
          <w:szCs w:val="24"/>
          <w:lang w:eastAsia="sv-SE"/>
        </w:rPr>
        <w:t>Fortsätta att utveckla och förtydliga rutiner och strukturer för Samverk Tranås.</w:t>
      </w:r>
    </w:p>
    <w:p w:rsid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color w:val="000000" w:themeColor="text1"/>
          <w:kern w:val="24"/>
          <w:sz w:val="24"/>
          <w:szCs w:val="24"/>
          <w:lang w:eastAsia="sv-SE"/>
        </w:rPr>
        <w:t xml:space="preserve">Fortsätta utveckla lokalt samverkansforum på chefsnivå mellan samtliga fyra parter </w:t>
      </w:r>
      <w:r w:rsidR="006348F0" w:rsidRPr="00B425FE">
        <w:rPr>
          <w:rFonts w:ascii="Times New Roman" w:eastAsiaTheme="minorEastAsia" w:hAnsi="Times New Roman" w:cs="Times New Roman"/>
          <w:color w:val="000000" w:themeColor="text1"/>
          <w:kern w:val="24"/>
          <w:sz w:val="24"/>
          <w:szCs w:val="24"/>
          <w:lang w:eastAsia="sv-SE"/>
        </w:rPr>
        <w:t>d.v.s.</w:t>
      </w:r>
      <w:r w:rsidRPr="00B425FE">
        <w:rPr>
          <w:rFonts w:ascii="Times New Roman" w:eastAsiaTheme="minorEastAsia" w:hAnsi="Times New Roman" w:cs="Times New Roman"/>
          <w:color w:val="000000" w:themeColor="text1"/>
          <w:kern w:val="24"/>
          <w:sz w:val="24"/>
          <w:szCs w:val="24"/>
          <w:lang w:eastAsia="sv-SE"/>
        </w:rPr>
        <w:t xml:space="preserve"> Lokal samverkans Grupp (LSG) där strukturella samverkansfrågor initieras, drivs utvecklas och beslutas </w:t>
      </w:r>
    </w:p>
    <w:p w:rsid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color w:val="000000" w:themeColor="text1"/>
          <w:kern w:val="24"/>
          <w:sz w:val="24"/>
          <w:szCs w:val="24"/>
          <w:lang w:eastAsia="sv-SE"/>
        </w:rPr>
        <w:t>Klargöra och tydliggöra användandet av SIP- när, hur och vem?</w:t>
      </w:r>
    </w:p>
    <w:p w:rsid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color w:val="000000" w:themeColor="text1"/>
          <w:kern w:val="24"/>
          <w:sz w:val="24"/>
          <w:szCs w:val="24"/>
          <w:lang w:eastAsia="sv-SE"/>
        </w:rPr>
        <w:t>Förenkla/effektiviser</w:t>
      </w:r>
      <w:r w:rsidR="00167A2D">
        <w:rPr>
          <w:rFonts w:ascii="Times New Roman" w:eastAsiaTheme="minorEastAsia" w:hAnsi="Times New Roman" w:cs="Times New Roman"/>
          <w:color w:val="000000" w:themeColor="text1"/>
          <w:kern w:val="24"/>
          <w:sz w:val="24"/>
          <w:szCs w:val="24"/>
          <w:lang w:eastAsia="sv-SE"/>
        </w:rPr>
        <w:t>a kontaktvägar mellan aktörerna</w:t>
      </w:r>
    </w:p>
    <w:p w:rsid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color w:val="000000" w:themeColor="text1"/>
          <w:kern w:val="24"/>
          <w:sz w:val="24"/>
          <w:szCs w:val="24"/>
          <w:lang w:eastAsia="sv-SE"/>
        </w:rPr>
        <w:t>Öka kunskapen om varandras verksamheter, verktygslådor, kompetens, regelverk och ansvarsområden</w:t>
      </w:r>
    </w:p>
    <w:p w:rsid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color w:val="000000" w:themeColor="text1"/>
          <w:kern w:val="24"/>
          <w:sz w:val="24"/>
          <w:szCs w:val="24"/>
          <w:lang w:eastAsia="sv-SE"/>
        </w:rPr>
        <w:t>Definiera och beskriv</w:t>
      </w:r>
      <w:r w:rsidR="00704B82">
        <w:rPr>
          <w:rFonts w:ascii="Times New Roman" w:eastAsiaTheme="minorEastAsia" w:hAnsi="Times New Roman" w:cs="Times New Roman"/>
          <w:color w:val="000000" w:themeColor="text1"/>
          <w:kern w:val="24"/>
          <w:sz w:val="24"/>
          <w:szCs w:val="24"/>
          <w:lang w:eastAsia="sv-SE"/>
        </w:rPr>
        <w:t xml:space="preserve">a målgrupp som de fyra aktörerna </w:t>
      </w:r>
      <w:r w:rsidRPr="00B425FE">
        <w:rPr>
          <w:rFonts w:ascii="Times New Roman" w:eastAsiaTheme="minorEastAsia" w:hAnsi="Times New Roman" w:cs="Times New Roman"/>
          <w:color w:val="000000" w:themeColor="text1"/>
          <w:kern w:val="24"/>
          <w:sz w:val="24"/>
          <w:szCs w:val="24"/>
          <w:lang w:eastAsia="sv-SE"/>
        </w:rPr>
        <w:t>enas att samverka kring</w:t>
      </w:r>
    </w:p>
    <w:p w:rsid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color w:val="000000" w:themeColor="text1"/>
          <w:kern w:val="24"/>
          <w:sz w:val="24"/>
          <w:szCs w:val="24"/>
          <w:lang w:eastAsia="sv-SE"/>
        </w:rPr>
        <w:t>Kartlägga möjliga/rimliga insatser för</w:t>
      </w:r>
      <w:r w:rsidR="00704B82">
        <w:rPr>
          <w:rFonts w:ascii="Times New Roman" w:eastAsiaTheme="minorEastAsia" w:hAnsi="Times New Roman" w:cs="Times New Roman"/>
          <w:color w:val="000000" w:themeColor="text1"/>
          <w:kern w:val="24"/>
          <w:sz w:val="24"/>
          <w:szCs w:val="24"/>
          <w:lang w:eastAsia="sv-SE"/>
        </w:rPr>
        <w:t xml:space="preserve"> målgruppen hos de fyra aktörerna</w:t>
      </w:r>
      <w:r w:rsidRPr="00B425FE">
        <w:rPr>
          <w:rFonts w:ascii="Times New Roman" w:eastAsiaTheme="minorEastAsia" w:hAnsi="Times New Roman" w:cs="Times New Roman"/>
          <w:color w:val="000000" w:themeColor="text1"/>
          <w:kern w:val="24"/>
          <w:sz w:val="24"/>
          <w:szCs w:val="24"/>
          <w:lang w:eastAsia="sv-SE"/>
        </w:rPr>
        <w:t xml:space="preserve">  </w:t>
      </w:r>
    </w:p>
    <w:p w:rsidR="00B425FE" w:rsidRDefault="00C9698B"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color w:val="000000" w:themeColor="text1"/>
          <w:kern w:val="24"/>
          <w:sz w:val="24"/>
          <w:szCs w:val="24"/>
          <w:lang w:eastAsia="sv-SE"/>
        </w:rPr>
        <w:t xml:space="preserve">Fortsätta utveckla </w:t>
      </w:r>
      <w:r w:rsidRPr="00B425FE">
        <w:rPr>
          <w:rFonts w:ascii="Times New Roman" w:eastAsia="Times New Roman" w:hAnsi="Times New Roman" w:cs="Times New Roman"/>
          <w:sz w:val="24"/>
          <w:szCs w:val="24"/>
          <w:lang w:eastAsia="sv-SE"/>
        </w:rPr>
        <w:t>s</w:t>
      </w:r>
      <w:r w:rsidR="00BC183A" w:rsidRPr="00B425FE">
        <w:rPr>
          <w:rFonts w:ascii="Times New Roman" w:eastAsia="Times New Roman" w:hAnsi="Times New Roman" w:cs="Times New Roman"/>
          <w:sz w:val="24"/>
          <w:szCs w:val="24"/>
          <w:lang w:eastAsia="sv-SE"/>
        </w:rPr>
        <w:t>amverkan</w:t>
      </w:r>
      <w:r w:rsidRPr="00B425FE">
        <w:rPr>
          <w:rFonts w:ascii="Times New Roman" w:eastAsia="Times New Roman" w:hAnsi="Times New Roman" w:cs="Times New Roman"/>
          <w:sz w:val="24"/>
          <w:szCs w:val="24"/>
          <w:lang w:eastAsia="sv-SE"/>
        </w:rPr>
        <w:t>arbetet</w:t>
      </w:r>
      <w:r w:rsidR="00BC183A" w:rsidRPr="00B425FE">
        <w:rPr>
          <w:rFonts w:ascii="Times New Roman" w:eastAsia="Times New Roman" w:hAnsi="Times New Roman" w:cs="Times New Roman"/>
          <w:sz w:val="24"/>
          <w:szCs w:val="24"/>
          <w:lang w:eastAsia="sv-SE"/>
        </w:rPr>
        <w:t xml:space="preserve"> mellan kommun</w:t>
      </w:r>
      <w:r w:rsidR="00704B82">
        <w:rPr>
          <w:rFonts w:ascii="Times New Roman" w:eastAsia="Times New Roman" w:hAnsi="Times New Roman" w:cs="Times New Roman"/>
          <w:sz w:val="24"/>
          <w:szCs w:val="24"/>
          <w:lang w:eastAsia="sv-SE"/>
        </w:rPr>
        <w:t xml:space="preserve"> (</w:t>
      </w:r>
      <w:r w:rsidRPr="00B425FE">
        <w:rPr>
          <w:rFonts w:ascii="Times New Roman" w:eastAsia="Times New Roman" w:hAnsi="Times New Roman" w:cs="Times New Roman"/>
          <w:sz w:val="24"/>
          <w:szCs w:val="24"/>
          <w:lang w:eastAsia="sv-SE"/>
        </w:rPr>
        <w:t>skola och AME)</w:t>
      </w:r>
      <w:r w:rsidR="00704B82">
        <w:rPr>
          <w:rFonts w:ascii="Times New Roman" w:eastAsia="Times New Roman" w:hAnsi="Times New Roman" w:cs="Times New Roman"/>
          <w:sz w:val="24"/>
          <w:szCs w:val="24"/>
          <w:lang w:eastAsia="sv-SE"/>
        </w:rPr>
        <w:t xml:space="preserve">, AF,  FK och </w:t>
      </w:r>
      <w:r w:rsidR="00BC183A" w:rsidRPr="00B425FE">
        <w:rPr>
          <w:rFonts w:ascii="Times New Roman" w:eastAsia="Times New Roman" w:hAnsi="Times New Roman" w:cs="Times New Roman"/>
          <w:sz w:val="24"/>
          <w:szCs w:val="24"/>
          <w:lang w:eastAsia="sv-SE"/>
        </w:rPr>
        <w:t>vår</w:t>
      </w:r>
      <w:r w:rsidRPr="00B425FE">
        <w:rPr>
          <w:rFonts w:ascii="Times New Roman" w:eastAsia="Times New Roman" w:hAnsi="Times New Roman" w:cs="Times New Roman"/>
          <w:sz w:val="24"/>
          <w:szCs w:val="24"/>
          <w:lang w:eastAsia="sv-SE"/>
        </w:rPr>
        <w:t>dgivare för elever på gymnasiet samt särskolegymnasiet</w:t>
      </w:r>
    </w:p>
    <w:p w:rsid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imes New Roman" w:hAnsi="Times New Roman" w:cs="Times New Roman"/>
          <w:sz w:val="24"/>
          <w:szCs w:val="24"/>
          <w:lang w:eastAsia="sv-SE"/>
        </w:rPr>
        <w:t xml:space="preserve">Ökad samverkan </w:t>
      </w:r>
      <w:r w:rsidR="00C9698B" w:rsidRPr="00B425FE">
        <w:rPr>
          <w:rFonts w:ascii="Times New Roman" w:eastAsia="Times New Roman" w:hAnsi="Times New Roman" w:cs="Times New Roman"/>
          <w:sz w:val="24"/>
          <w:szCs w:val="24"/>
          <w:lang w:eastAsia="sv-SE"/>
        </w:rPr>
        <w:t xml:space="preserve">mellan AME och AF under samt vid avslut av de </w:t>
      </w:r>
      <w:r w:rsidRPr="00B425FE">
        <w:rPr>
          <w:rFonts w:ascii="Times New Roman" w:eastAsia="Times New Roman" w:hAnsi="Times New Roman" w:cs="Times New Roman"/>
          <w:sz w:val="24"/>
          <w:szCs w:val="24"/>
          <w:lang w:eastAsia="sv-SE"/>
        </w:rPr>
        <w:t xml:space="preserve">1-års visa anställningsformer i </w:t>
      </w:r>
    </w:p>
    <w:p w:rsid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imes New Roman" w:hAnsi="Times New Roman" w:cs="Times New Roman"/>
          <w:sz w:val="24"/>
          <w:szCs w:val="24"/>
          <w:lang w:eastAsia="sv-SE"/>
        </w:rPr>
        <w:t>Förtydliga samverkans strukturer vi</w:t>
      </w:r>
      <w:r w:rsidR="002B2835">
        <w:rPr>
          <w:rFonts w:ascii="Times New Roman" w:eastAsia="Times New Roman" w:hAnsi="Times New Roman" w:cs="Times New Roman"/>
          <w:sz w:val="24"/>
          <w:szCs w:val="24"/>
          <w:lang w:eastAsia="sv-SE"/>
        </w:rPr>
        <w:t xml:space="preserve">d avslut/överlämning av ärende för att kunna </w:t>
      </w:r>
      <w:r w:rsidRPr="00B425FE">
        <w:rPr>
          <w:rFonts w:ascii="Times New Roman" w:eastAsia="Times New Roman" w:hAnsi="Times New Roman" w:cs="Times New Roman"/>
          <w:sz w:val="24"/>
          <w:szCs w:val="24"/>
          <w:lang w:eastAsia="sv-SE"/>
        </w:rPr>
        <w:t xml:space="preserve">ta vid där annan verksamhet </w:t>
      </w:r>
      <w:r w:rsidR="00C9698B" w:rsidRPr="00B425FE">
        <w:rPr>
          <w:rFonts w:ascii="Times New Roman" w:eastAsia="Times New Roman" w:hAnsi="Times New Roman" w:cs="Times New Roman"/>
          <w:sz w:val="24"/>
          <w:szCs w:val="24"/>
          <w:lang w:eastAsia="sv-SE"/>
        </w:rPr>
        <w:t>av</w:t>
      </w:r>
      <w:r w:rsidRPr="00B425FE">
        <w:rPr>
          <w:rFonts w:ascii="Times New Roman" w:eastAsia="Times New Roman" w:hAnsi="Times New Roman" w:cs="Times New Roman"/>
          <w:sz w:val="24"/>
          <w:szCs w:val="24"/>
          <w:lang w:eastAsia="sv-SE"/>
        </w:rPr>
        <w:t>slut</w:t>
      </w:r>
      <w:r w:rsidR="002B2835">
        <w:rPr>
          <w:rFonts w:ascii="Times New Roman" w:eastAsia="Times New Roman" w:hAnsi="Times New Roman" w:cs="Times New Roman"/>
          <w:sz w:val="24"/>
          <w:szCs w:val="24"/>
          <w:lang w:eastAsia="sv-SE"/>
        </w:rPr>
        <w:t xml:space="preserve">ar, delge relevant information och </w:t>
      </w:r>
      <w:r w:rsidRPr="00B425FE">
        <w:rPr>
          <w:rFonts w:ascii="Times New Roman" w:eastAsia="Times New Roman" w:hAnsi="Times New Roman" w:cs="Times New Roman"/>
          <w:sz w:val="24"/>
          <w:szCs w:val="24"/>
          <w:lang w:eastAsia="sv-SE"/>
        </w:rPr>
        <w:t>dra nytta av det som gjorts tidigare</w:t>
      </w:r>
    </w:p>
    <w:p w:rsid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imes New Roman" w:hAnsi="Times New Roman" w:cs="Times New Roman"/>
          <w:sz w:val="24"/>
          <w:szCs w:val="24"/>
          <w:lang w:eastAsia="sv-SE"/>
        </w:rPr>
        <w:lastRenderedPageBreak/>
        <w:t>Utveckla strukturer för samverkan mellan kommunen, vården, AF och FK vid sjukskrivning av person med försörjningsstöd/a</w:t>
      </w:r>
      <w:r w:rsidR="00C9698B" w:rsidRPr="00B425FE">
        <w:rPr>
          <w:rFonts w:ascii="Times New Roman" w:eastAsia="Times New Roman" w:hAnsi="Times New Roman" w:cs="Times New Roman"/>
          <w:sz w:val="24"/>
          <w:szCs w:val="24"/>
          <w:lang w:eastAsia="sv-SE"/>
        </w:rPr>
        <w:t xml:space="preserve">ktivitetsstöd utan SGI. </w:t>
      </w:r>
      <w:r w:rsidRPr="00B425FE">
        <w:rPr>
          <w:rFonts w:ascii="Times New Roman" w:eastAsia="Times New Roman" w:hAnsi="Times New Roman" w:cs="Times New Roman"/>
          <w:sz w:val="24"/>
          <w:szCs w:val="24"/>
          <w:lang w:eastAsia="sv-SE"/>
        </w:rPr>
        <w:t>Vad sjukskrivs klient/patient från? Vilken planering finns från AF/kommun?</w:t>
      </w:r>
    </w:p>
    <w:p w:rsidR="00B425FE" w:rsidRDefault="00C9698B"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color w:val="000000" w:themeColor="text1"/>
          <w:kern w:val="24"/>
          <w:sz w:val="24"/>
          <w:szCs w:val="24"/>
          <w:lang w:eastAsia="sv-SE"/>
        </w:rPr>
        <w:t xml:space="preserve">Ökad och förtydligad samverkan mellan samtliga fyra aktörer vid ansökan </w:t>
      </w:r>
      <w:r w:rsidR="002B2835">
        <w:rPr>
          <w:rFonts w:ascii="Times New Roman" w:eastAsiaTheme="minorEastAsia" w:hAnsi="Times New Roman" w:cs="Times New Roman"/>
          <w:color w:val="000000" w:themeColor="text1"/>
          <w:kern w:val="24"/>
          <w:sz w:val="24"/>
          <w:szCs w:val="24"/>
          <w:lang w:eastAsia="sv-SE"/>
        </w:rPr>
        <w:t>av sjuk- aktivitetsersättning</w:t>
      </w:r>
    </w:p>
    <w:p w:rsidR="00B425FE" w:rsidRDefault="00C9698B"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heme="minorEastAsia" w:hAnsi="Times New Roman" w:cs="Times New Roman"/>
          <w:color w:val="000000" w:themeColor="text1"/>
          <w:kern w:val="24"/>
          <w:sz w:val="24"/>
          <w:szCs w:val="24"/>
          <w:lang w:eastAsia="sv-SE"/>
        </w:rPr>
        <w:t>Ökad samverkan under samt i samband med avslut av aktivitetsersättning. Vad händer för individen gällande arbete/sysselsättning/självförsörjning?</w:t>
      </w:r>
    </w:p>
    <w:p w:rsidR="00BC183A" w:rsidRPr="00B425FE" w:rsidRDefault="00BC183A" w:rsidP="00B051B8">
      <w:pPr>
        <w:numPr>
          <w:ilvl w:val="0"/>
          <w:numId w:val="10"/>
        </w:numPr>
        <w:spacing w:after="0"/>
        <w:ind w:left="1267"/>
        <w:contextualSpacing/>
        <w:rPr>
          <w:rFonts w:ascii="Times New Roman" w:eastAsia="Times New Roman" w:hAnsi="Times New Roman" w:cs="Times New Roman"/>
          <w:sz w:val="24"/>
          <w:szCs w:val="24"/>
          <w:lang w:eastAsia="sv-SE"/>
        </w:rPr>
      </w:pPr>
      <w:r w:rsidRPr="00B425FE">
        <w:rPr>
          <w:rFonts w:ascii="Times New Roman" w:eastAsia="Times New Roman" w:hAnsi="Times New Roman" w:cs="Times New Roman"/>
          <w:sz w:val="24"/>
          <w:szCs w:val="24"/>
          <w:lang w:eastAsia="sv-SE"/>
        </w:rPr>
        <w:t>Samverka med arbetsgivare (näringslivet). Hur ska det bli attraktivt att anställa målgruppen? ”Social certifiering?”</w:t>
      </w:r>
    </w:p>
    <w:p w:rsidR="00BC183A" w:rsidRPr="008D289A" w:rsidRDefault="00BC183A" w:rsidP="00BC183A">
      <w:pPr>
        <w:spacing w:after="0" w:line="240" w:lineRule="auto"/>
        <w:contextualSpacing/>
        <w:rPr>
          <w:rFonts w:ascii="Times New Roman" w:eastAsia="Times New Roman" w:hAnsi="Times New Roman" w:cs="Times New Roman"/>
          <w:sz w:val="24"/>
          <w:szCs w:val="24"/>
          <w:lang w:eastAsia="sv-SE"/>
        </w:rPr>
      </w:pPr>
    </w:p>
    <w:p w:rsidR="00696C12" w:rsidRDefault="00696C12"/>
    <w:p w:rsidR="00E04484" w:rsidRDefault="00E04484"/>
    <w:p w:rsidR="00E04484" w:rsidRDefault="00E04484"/>
    <w:p w:rsidR="00E04484" w:rsidRDefault="00E04484"/>
    <w:p w:rsidR="00E04484" w:rsidRDefault="00E04484"/>
    <w:p w:rsidR="00344FA1" w:rsidRDefault="00344FA1" w:rsidP="008B2C0B">
      <w:pPr>
        <w:rPr>
          <w:rFonts w:ascii="Times New Roman" w:eastAsia="Times New Roman" w:hAnsi="Times New Roman" w:cs="Times New Roman"/>
          <w:color w:val="000000"/>
          <w:kern w:val="24"/>
          <w:sz w:val="32"/>
          <w:szCs w:val="32"/>
          <w:lang w:eastAsia="sv-SE"/>
        </w:rPr>
      </w:pPr>
    </w:p>
    <w:p w:rsidR="00B051B8" w:rsidRDefault="00B051B8" w:rsidP="008B2C0B">
      <w:pPr>
        <w:rPr>
          <w:rFonts w:ascii="Times New Roman" w:eastAsia="Times New Roman" w:hAnsi="Times New Roman" w:cs="Times New Roman"/>
          <w:color w:val="000000"/>
          <w:kern w:val="24"/>
          <w:sz w:val="32"/>
          <w:szCs w:val="32"/>
          <w:lang w:eastAsia="sv-SE"/>
        </w:rPr>
      </w:pPr>
    </w:p>
    <w:p w:rsidR="00B051B8" w:rsidRDefault="00B051B8" w:rsidP="008B2C0B">
      <w:pPr>
        <w:rPr>
          <w:rFonts w:ascii="Times New Roman" w:eastAsia="Times New Roman" w:hAnsi="Times New Roman" w:cs="Times New Roman"/>
          <w:color w:val="000000"/>
          <w:kern w:val="24"/>
          <w:sz w:val="32"/>
          <w:szCs w:val="32"/>
          <w:lang w:eastAsia="sv-SE"/>
        </w:rPr>
      </w:pPr>
    </w:p>
    <w:p w:rsidR="00B051B8" w:rsidRDefault="00B051B8" w:rsidP="008B2C0B">
      <w:pPr>
        <w:rPr>
          <w:rFonts w:ascii="Times New Roman" w:eastAsia="Times New Roman" w:hAnsi="Times New Roman" w:cs="Times New Roman"/>
          <w:color w:val="000000"/>
          <w:kern w:val="24"/>
          <w:sz w:val="32"/>
          <w:szCs w:val="32"/>
          <w:lang w:eastAsia="sv-SE"/>
        </w:rPr>
      </w:pPr>
    </w:p>
    <w:p w:rsidR="00B051B8" w:rsidRDefault="00B051B8" w:rsidP="008B2C0B">
      <w:pPr>
        <w:rPr>
          <w:rFonts w:ascii="Times New Roman" w:eastAsia="Times New Roman" w:hAnsi="Times New Roman" w:cs="Times New Roman"/>
          <w:color w:val="000000"/>
          <w:kern w:val="24"/>
          <w:sz w:val="32"/>
          <w:szCs w:val="32"/>
          <w:lang w:eastAsia="sv-SE"/>
        </w:rPr>
      </w:pPr>
    </w:p>
    <w:p w:rsidR="00B051B8" w:rsidRDefault="00B051B8" w:rsidP="008B2C0B">
      <w:pPr>
        <w:rPr>
          <w:rFonts w:ascii="Times New Roman" w:eastAsia="Times New Roman" w:hAnsi="Times New Roman" w:cs="Times New Roman"/>
          <w:color w:val="000000"/>
          <w:kern w:val="24"/>
          <w:sz w:val="32"/>
          <w:szCs w:val="32"/>
          <w:lang w:eastAsia="sv-SE"/>
        </w:rPr>
      </w:pPr>
    </w:p>
    <w:p w:rsidR="00B051B8" w:rsidRDefault="00B051B8" w:rsidP="008B2C0B">
      <w:pPr>
        <w:rPr>
          <w:rFonts w:ascii="Times New Roman" w:eastAsia="Times New Roman" w:hAnsi="Times New Roman" w:cs="Times New Roman"/>
          <w:color w:val="000000"/>
          <w:kern w:val="24"/>
          <w:sz w:val="32"/>
          <w:szCs w:val="32"/>
          <w:lang w:eastAsia="sv-SE"/>
        </w:rPr>
      </w:pPr>
    </w:p>
    <w:p w:rsidR="00344FA1" w:rsidRDefault="00344FA1" w:rsidP="008B2C0B">
      <w:pPr>
        <w:rPr>
          <w:rFonts w:ascii="Times New Roman" w:eastAsia="Times New Roman" w:hAnsi="Times New Roman" w:cs="Times New Roman"/>
          <w:color w:val="000000"/>
          <w:kern w:val="24"/>
          <w:sz w:val="32"/>
          <w:szCs w:val="32"/>
          <w:lang w:eastAsia="sv-SE"/>
        </w:rPr>
      </w:pPr>
    </w:p>
    <w:p w:rsidR="008B55A5" w:rsidRDefault="008B55A5" w:rsidP="008B2C0B">
      <w:pPr>
        <w:rPr>
          <w:rFonts w:ascii="Times New Roman" w:eastAsia="Times New Roman" w:hAnsi="Times New Roman" w:cs="Times New Roman"/>
          <w:color w:val="000000"/>
          <w:kern w:val="24"/>
          <w:sz w:val="32"/>
          <w:szCs w:val="32"/>
          <w:lang w:eastAsia="sv-SE"/>
        </w:rPr>
      </w:pPr>
    </w:p>
    <w:p w:rsidR="008B55A5" w:rsidRDefault="008B55A5" w:rsidP="008B2C0B">
      <w:pPr>
        <w:rPr>
          <w:rFonts w:ascii="Times New Roman" w:eastAsia="Times New Roman" w:hAnsi="Times New Roman" w:cs="Times New Roman"/>
          <w:color w:val="000000"/>
          <w:kern w:val="24"/>
          <w:sz w:val="32"/>
          <w:szCs w:val="32"/>
          <w:lang w:eastAsia="sv-SE"/>
        </w:rPr>
      </w:pPr>
    </w:p>
    <w:p w:rsidR="00344FA1" w:rsidRDefault="00344FA1" w:rsidP="008B2C0B">
      <w:pPr>
        <w:rPr>
          <w:rFonts w:ascii="Times New Roman" w:eastAsia="Times New Roman" w:hAnsi="Times New Roman" w:cs="Times New Roman"/>
          <w:color w:val="000000"/>
          <w:kern w:val="24"/>
          <w:sz w:val="32"/>
          <w:szCs w:val="32"/>
          <w:lang w:eastAsia="sv-SE"/>
        </w:rPr>
      </w:pPr>
    </w:p>
    <w:p w:rsidR="005C5532" w:rsidRDefault="005C5532" w:rsidP="00E04484">
      <w:pPr>
        <w:jc w:val="center"/>
        <w:rPr>
          <w:rFonts w:ascii="Times New Roman" w:eastAsia="Times New Roman" w:hAnsi="Times New Roman" w:cs="Times New Roman"/>
          <w:color w:val="000000"/>
          <w:kern w:val="24"/>
          <w:sz w:val="32"/>
          <w:szCs w:val="32"/>
          <w:lang w:eastAsia="sv-SE"/>
        </w:rPr>
      </w:pPr>
    </w:p>
    <w:p w:rsidR="00E04484" w:rsidRPr="00A871EF" w:rsidRDefault="00E04484" w:rsidP="00E04484">
      <w:pPr>
        <w:jc w:val="center"/>
        <w:rPr>
          <w:rFonts w:ascii="Times New Roman" w:hAnsi="Times New Roman" w:cs="Times New Roman"/>
          <w:sz w:val="32"/>
          <w:szCs w:val="32"/>
        </w:rPr>
      </w:pPr>
      <w:r w:rsidRPr="00A871EF">
        <w:rPr>
          <w:rFonts w:ascii="Times New Roman" w:eastAsia="Times New Roman" w:hAnsi="Times New Roman" w:cs="Times New Roman"/>
          <w:color w:val="000000"/>
          <w:kern w:val="24"/>
          <w:sz w:val="32"/>
          <w:szCs w:val="32"/>
          <w:lang w:eastAsia="sv-SE"/>
        </w:rPr>
        <w:lastRenderedPageBreak/>
        <w:t>Öppna Jämförelser 2015</w:t>
      </w:r>
    </w:p>
    <w:p w:rsidR="00E04484" w:rsidRDefault="00E04484" w:rsidP="00E04484"/>
    <w:tbl>
      <w:tblPr>
        <w:tblW w:w="14556" w:type="dxa"/>
        <w:tblInd w:w="-1417" w:type="dxa"/>
        <w:tblLayout w:type="fixed"/>
        <w:tblCellMar>
          <w:left w:w="0" w:type="dxa"/>
          <w:right w:w="0" w:type="dxa"/>
        </w:tblCellMar>
        <w:tblLook w:val="0600" w:firstRow="0" w:lastRow="0" w:firstColumn="0" w:lastColumn="0" w:noHBand="1" w:noVBand="1"/>
      </w:tblPr>
      <w:tblGrid>
        <w:gridCol w:w="851"/>
        <w:gridCol w:w="284"/>
        <w:gridCol w:w="425"/>
        <w:gridCol w:w="1134"/>
        <w:gridCol w:w="851"/>
        <w:gridCol w:w="850"/>
        <w:gridCol w:w="567"/>
        <w:gridCol w:w="992"/>
        <w:gridCol w:w="993"/>
        <w:gridCol w:w="992"/>
        <w:gridCol w:w="850"/>
        <w:gridCol w:w="709"/>
        <w:gridCol w:w="142"/>
        <w:gridCol w:w="709"/>
        <w:gridCol w:w="1827"/>
        <w:gridCol w:w="1190"/>
        <w:gridCol w:w="1190"/>
      </w:tblGrid>
      <w:tr w:rsidR="00E04484" w:rsidRPr="00A871EF" w:rsidTr="00E95263">
        <w:trPr>
          <w:trHeight w:val="660"/>
        </w:trPr>
        <w:tc>
          <w:tcPr>
            <w:tcW w:w="1135" w:type="dxa"/>
            <w:gridSpan w:val="2"/>
            <w:tcBorders>
              <w:top w:val="nil"/>
              <w:left w:val="nil"/>
              <w:bottom w:val="nil"/>
              <w:right w:val="nil"/>
            </w:tcBorders>
            <w:shd w:val="clear" w:color="auto" w:fill="F2F2F2"/>
            <w:tcMar>
              <w:top w:w="15" w:type="dxa"/>
              <w:left w:w="15" w:type="dxa"/>
              <w:bottom w:w="0" w:type="dxa"/>
              <w:right w:w="15" w:type="dxa"/>
            </w:tcMar>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425" w:type="dxa"/>
            <w:tcBorders>
              <w:top w:val="nil"/>
              <w:left w:val="nil"/>
              <w:bottom w:val="single" w:sz="4" w:space="0" w:color="000000"/>
              <w:right w:val="nil"/>
            </w:tcBorders>
            <w:shd w:val="clear" w:color="auto" w:fill="F2F2F2"/>
            <w:tcMar>
              <w:top w:w="15" w:type="dxa"/>
              <w:left w:w="15" w:type="dxa"/>
              <w:bottom w:w="0" w:type="dxa"/>
              <w:right w:w="15" w:type="dxa"/>
            </w:tcMar>
            <w:hideMark/>
          </w:tcPr>
          <w:p w:rsidR="00E04484" w:rsidRPr="00A871EF" w:rsidRDefault="00E04484" w:rsidP="00E95263">
            <w:pPr>
              <w:spacing w:after="0" w:line="240" w:lineRule="auto"/>
              <w:textAlignment w:val="bottom"/>
              <w:rPr>
                <w:rFonts w:ascii="Arial" w:eastAsia="Times New Roman" w:hAnsi="Arial" w:cs="Arial"/>
                <w:sz w:val="36"/>
                <w:szCs w:val="36"/>
                <w:lang w:eastAsia="sv-SE"/>
              </w:rPr>
            </w:pPr>
          </w:p>
        </w:tc>
        <w:tc>
          <w:tcPr>
            <w:tcW w:w="1134"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851"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85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567"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992"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993"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992"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85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709"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851" w:type="dxa"/>
            <w:gridSpan w:val="2"/>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1827"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119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c>
          <w:tcPr>
            <w:tcW w:w="119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6"/>
                <w:szCs w:val="36"/>
                <w:lang w:eastAsia="sv-SE"/>
              </w:rPr>
            </w:pPr>
          </w:p>
        </w:tc>
      </w:tr>
      <w:tr w:rsidR="00E04484" w:rsidRPr="00A871EF" w:rsidTr="00E95263">
        <w:trPr>
          <w:trHeight w:val="1238"/>
        </w:trPr>
        <w:tc>
          <w:tcPr>
            <w:tcW w:w="851" w:type="dxa"/>
            <w:tcBorders>
              <w:top w:val="nil"/>
              <w:left w:val="nil"/>
              <w:bottom w:val="nil"/>
              <w:right w:val="single" w:sz="4" w:space="0" w:color="000000"/>
            </w:tcBorders>
            <w:shd w:val="clear" w:color="auto" w:fill="F2F2F2"/>
            <w:tcMar>
              <w:top w:w="15" w:type="dxa"/>
              <w:left w:w="15" w:type="dxa"/>
              <w:bottom w:w="0" w:type="dxa"/>
              <w:right w:w="15" w:type="dxa"/>
            </w:tcMar>
            <w:vAlign w:val="bottom"/>
            <w:hideMark/>
          </w:tcPr>
          <w:p w:rsidR="00E04484" w:rsidRDefault="00E04484" w:rsidP="00E95263">
            <w:pPr>
              <w:spacing w:after="0" w:line="240" w:lineRule="auto"/>
              <w:rPr>
                <w:rFonts w:ascii="Arial" w:eastAsia="Times New Roman" w:hAnsi="Arial" w:cs="Arial"/>
                <w:sz w:val="36"/>
                <w:szCs w:val="36"/>
                <w:lang w:eastAsia="sv-SE"/>
              </w:rPr>
            </w:pPr>
          </w:p>
          <w:p w:rsidR="00E04484" w:rsidRDefault="00E04484" w:rsidP="00E95263">
            <w:pPr>
              <w:spacing w:after="0" w:line="240" w:lineRule="auto"/>
              <w:rPr>
                <w:rFonts w:ascii="Arial" w:eastAsia="Times New Roman" w:hAnsi="Arial" w:cs="Arial"/>
                <w:sz w:val="36"/>
                <w:szCs w:val="36"/>
                <w:lang w:eastAsia="sv-SE"/>
              </w:rPr>
            </w:pPr>
          </w:p>
          <w:p w:rsidR="00E04484" w:rsidRPr="00A871EF" w:rsidRDefault="00E04484" w:rsidP="00E95263">
            <w:pPr>
              <w:spacing w:after="0" w:line="240" w:lineRule="auto"/>
              <w:rPr>
                <w:rFonts w:ascii="Arial" w:eastAsia="Times New Roman" w:hAnsi="Arial" w:cs="Arial"/>
                <w:sz w:val="36"/>
                <w:szCs w:val="36"/>
                <w:lang w:eastAsia="sv-SE"/>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Default="00E04484" w:rsidP="00E95263">
            <w:pPr>
              <w:spacing w:after="0" w:line="240" w:lineRule="auto"/>
              <w:jc w:val="center"/>
              <w:textAlignment w:val="top"/>
              <w:rPr>
                <w:rFonts w:ascii="Arial" w:eastAsia="Times New Roman" w:hAnsi="Arial" w:cs="Arial"/>
                <w:color w:val="000000"/>
                <w:kern w:val="24"/>
                <w:sz w:val="14"/>
                <w:szCs w:val="14"/>
                <w:lang w:eastAsia="sv-SE"/>
              </w:rPr>
            </w:pPr>
            <w:r w:rsidRPr="00A871EF">
              <w:rPr>
                <w:rFonts w:ascii="Arial" w:eastAsia="Times New Roman" w:hAnsi="Arial" w:cs="Arial"/>
                <w:color w:val="000000"/>
                <w:kern w:val="24"/>
                <w:sz w:val="14"/>
                <w:szCs w:val="14"/>
                <w:lang w:eastAsia="sv-SE"/>
              </w:rPr>
              <w:t>Kommun</w:t>
            </w:r>
          </w:p>
          <w:p w:rsidR="00E04484" w:rsidRDefault="00E04484" w:rsidP="00E95263">
            <w:pPr>
              <w:spacing w:after="0" w:line="240" w:lineRule="auto"/>
              <w:jc w:val="center"/>
              <w:textAlignment w:val="top"/>
              <w:rPr>
                <w:rFonts w:ascii="Arial" w:eastAsia="Times New Roman" w:hAnsi="Arial" w:cs="Arial"/>
                <w:color w:val="000000"/>
                <w:kern w:val="24"/>
                <w:sz w:val="14"/>
                <w:szCs w:val="14"/>
                <w:lang w:eastAsia="sv-SE"/>
              </w:rPr>
            </w:pPr>
            <w:r w:rsidRPr="00A871EF">
              <w:rPr>
                <w:rFonts w:ascii="Arial" w:eastAsia="Times New Roman" w:hAnsi="Arial" w:cs="Arial"/>
                <w:color w:val="000000"/>
                <w:kern w:val="24"/>
                <w:sz w:val="14"/>
                <w:szCs w:val="14"/>
                <w:lang w:eastAsia="sv-SE"/>
              </w:rPr>
              <w:t xml:space="preserve">storlek </w:t>
            </w:r>
          </w:p>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Socioek. so</w:t>
            </w:r>
            <w:r>
              <w:rPr>
                <w:rFonts w:ascii="Arial" w:eastAsia="Times New Roman" w:hAnsi="Arial" w:cs="Arial"/>
                <w:color w:val="000000"/>
                <w:kern w:val="24"/>
                <w:sz w:val="14"/>
                <w:szCs w:val="14"/>
                <w:lang w:eastAsia="sv-SE"/>
              </w:rPr>
              <w:t xml:space="preserve">rteringsnyckel (1= låg risk </w:t>
            </w:r>
            <w:r w:rsidRPr="00A871EF">
              <w:rPr>
                <w:rFonts w:ascii="Arial" w:eastAsia="Times New Roman" w:hAnsi="Arial" w:cs="Arial"/>
                <w:color w:val="000000"/>
                <w:kern w:val="24"/>
                <w:sz w:val="14"/>
                <w:szCs w:val="14"/>
                <w:lang w:eastAsia="sv-SE"/>
              </w:rPr>
              <w:t xml:space="preserve">8 = hög risk) </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Långvarigt ekonomiskt bistånd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Mycket långvarigt ekonomiskt bistånd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Biståndsmottagare i befolkningen</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 xml:space="preserve">Barn i familjer med ekonomiskt bistånd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 xml:space="preserve">Barn i familjer med långvarigt ekonomiskt bistånd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Unga vuxna med ekonomiskt bistånd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Kostnad per invånare för utbetalt EB, kr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Arbetslösa</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Arbetslösa utan ersättning</w:t>
            </w:r>
          </w:p>
        </w:tc>
        <w:tc>
          <w:tcPr>
            <w:tcW w:w="182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5C5532" w:rsidRDefault="00E04484" w:rsidP="00E95263">
            <w:pPr>
              <w:spacing w:after="0" w:line="240" w:lineRule="auto"/>
              <w:jc w:val="center"/>
              <w:textAlignment w:val="top"/>
              <w:rPr>
                <w:rFonts w:ascii="Arial" w:eastAsia="Times New Roman" w:hAnsi="Arial" w:cs="Arial"/>
                <w:color w:val="000000"/>
                <w:kern w:val="24"/>
                <w:sz w:val="14"/>
                <w:szCs w:val="14"/>
                <w:lang w:eastAsia="sv-SE"/>
              </w:rPr>
            </w:pPr>
            <w:r>
              <w:rPr>
                <w:rFonts w:ascii="Arial" w:eastAsia="Times New Roman" w:hAnsi="Arial" w:cs="Arial"/>
                <w:color w:val="000000"/>
                <w:kern w:val="24"/>
                <w:sz w:val="14"/>
                <w:szCs w:val="14"/>
                <w:lang w:eastAsia="sv-SE"/>
              </w:rPr>
              <w:t xml:space="preserve">Försörjningshinder </w:t>
            </w:r>
          </w:p>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Pr>
                <w:rFonts w:ascii="Arial" w:eastAsia="Times New Roman" w:hAnsi="Arial" w:cs="Arial"/>
                <w:color w:val="000000"/>
                <w:kern w:val="24"/>
                <w:sz w:val="14"/>
                <w:szCs w:val="14"/>
                <w:lang w:eastAsia="sv-SE"/>
              </w:rPr>
              <w:t xml:space="preserve">pga </w:t>
            </w:r>
            <w:r w:rsidRPr="00A871EF">
              <w:rPr>
                <w:rFonts w:ascii="Arial" w:eastAsia="Times New Roman" w:hAnsi="Arial" w:cs="Arial"/>
                <w:color w:val="000000"/>
                <w:kern w:val="24"/>
                <w:sz w:val="14"/>
                <w:szCs w:val="14"/>
                <w:lang w:eastAsia="sv-SE"/>
              </w:rPr>
              <w:t>arbetslöshet</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Försörjningshinder på grund av ohälsa</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E04484" w:rsidRPr="00A871EF" w:rsidRDefault="00E04484"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Försörjningshinder på grund av sociala skäl</w:t>
            </w:r>
          </w:p>
        </w:tc>
      </w:tr>
      <w:tr w:rsidR="00E04484"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425"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134"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1"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56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992"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993"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992"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709"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1" w:type="dxa"/>
            <w:gridSpan w:val="2"/>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82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19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19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r>
      <w:tr w:rsidR="00E04484" w:rsidRPr="00A871EF" w:rsidTr="00E95263">
        <w:trPr>
          <w:trHeight w:val="321"/>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32"/>
                <w:szCs w:val="36"/>
                <w:lang w:eastAsia="sv-SE"/>
              </w:rPr>
            </w:pPr>
          </w:p>
        </w:tc>
      </w:tr>
      <w:tr w:rsidR="00E04484"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Nässjö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6</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34,8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22,6</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7,6</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14,4</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5,6</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13,2</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1518</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12,6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4,2</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sz w:val="36"/>
                <w:szCs w:val="36"/>
                <w:lang w:eastAsia="sv-SE"/>
              </w:rPr>
            </w:pPr>
            <w:r w:rsidRPr="00E04484">
              <w:rPr>
                <w:rFonts w:ascii="Calibri" w:eastAsia="Times New Roman" w:hAnsi="Calibri" w:cs="Arial"/>
                <w:color w:val="000000"/>
                <w:kern w:val="24"/>
                <w:sz w:val="20"/>
                <w:szCs w:val="20"/>
                <w:lang w:eastAsia="sv-SE"/>
              </w:rPr>
              <w:t>36,6</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6,8</w:t>
            </w:r>
          </w:p>
        </w:tc>
      </w:tr>
      <w:tr w:rsidR="00E04484"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Vetlanda</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27,9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16,4</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7,5</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2,4</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7,4</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772</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10,3</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3,4</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49,1</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11,1</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14,6</w:t>
            </w:r>
          </w:p>
        </w:tc>
      </w:tr>
      <w:tr w:rsidR="00E04484"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571D4F" w:rsidRDefault="00E04484" w:rsidP="00E95263">
            <w:pPr>
              <w:spacing w:after="0" w:line="275" w:lineRule="atLeast"/>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Eksjö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22,9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17,0</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4,8</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8,2</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1,3</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10,1</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960</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9,8</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3,5</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571D4F" w:rsidRDefault="00E04484"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37,7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10,6</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5,4</w:t>
            </w:r>
          </w:p>
        </w:tc>
      </w:tr>
      <w:tr w:rsidR="00E04484"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Tranås</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6</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31,6</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18,8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7,2</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12,2</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2,8</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14,8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1532</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12,6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4,0</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E04484" w:rsidRDefault="00E04484" w:rsidP="00E95263">
            <w:pPr>
              <w:spacing w:after="0" w:line="275" w:lineRule="atLeast"/>
              <w:jc w:val="center"/>
              <w:textAlignment w:val="bottom"/>
              <w:rPr>
                <w:rFonts w:ascii="Arial" w:eastAsia="Times New Roman" w:hAnsi="Arial" w:cs="Arial"/>
                <w:b/>
                <w:sz w:val="36"/>
                <w:szCs w:val="36"/>
                <w:lang w:eastAsia="sv-SE"/>
              </w:rPr>
            </w:pPr>
            <w:r w:rsidRPr="00E04484">
              <w:rPr>
                <w:rFonts w:ascii="Calibri" w:eastAsia="Times New Roman" w:hAnsi="Calibri" w:cs="Arial"/>
                <w:b/>
                <w:color w:val="000000"/>
                <w:kern w:val="24"/>
                <w:sz w:val="20"/>
                <w:szCs w:val="20"/>
                <w:lang w:eastAsia="sv-SE"/>
              </w:rPr>
              <w:t>47,2</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13,8</w:t>
            </w:r>
          </w:p>
        </w:tc>
      </w:tr>
      <w:tr w:rsidR="00E04484"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Sävsjö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30,2</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8,0</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15,7</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1390</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10,9</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4,2</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67,0</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w:t>
            </w:r>
          </w:p>
        </w:tc>
      </w:tr>
      <w:tr w:rsidR="00E04484" w:rsidRPr="00A871EF" w:rsidTr="00E95263">
        <w:trPr>
          <w:trHeight w:val="289"/>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89"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Aneby</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28,9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16,5</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5,1</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8,7</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2,9</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9,7</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1043</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11,4</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3,5</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62,3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14,4</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5,6</w:t>
            </w:r>
          </w:p>
        </w:tc>
      </w:tr>
      <w:tr w:rsidR="00E04484" w:rsidRPr="00A871EF" w:rsidTr="00E95263">
        <w:trPr>
          <w:trHeight w:val="489"/>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18"/>
                <w:szCs w:val="18"/>
                <w:lang w:eastAsia="sv-SE"/>
              </w:rPr>
              <w:t>Jönköping</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30,0</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21,9</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6,7</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2,3</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7,6</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1181</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10,3</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3,9</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40,5</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17,3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6,8</w:t>
            </w:r>
          </w:p>
        </w:tc>
      </w:tr>
      <w:tr w:rsidR="00E04484"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r>
      <w:tr w:rsidR="00E04484"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40" w:lineRule="auto"/>
              <w:rPr>
                <w:rFonts w:ascii="Arial" w:eastAsia="Times New Roman" w:hAnsi="Arial" w:cs="Arial"/>
                <w:sz w:val="28"/>
                <w:szCs w:val="36"/>
                <w:lang w:eastAsia="sv-SE"/>
              </w:rPr>
            </w:pPr>
          </w:p>
        </w:tc>
      </w:tr>
      <w:tr w:rsidR="00E04484"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Jkpg län</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30,1</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19,6</w:t>
            </w: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4,9</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8,3</w:t>
            </w: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2,6</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8,8</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1 069</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3,6</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45,0</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7,8</w:t>
            </w:r>
          </w:p>
        </w:tc>
      </w:tr>
      <w:tr w:rsidR="00E04484"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Riket</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36,4</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23,8</w:t>
            </w: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4,4</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7,3</w:t>
            </w: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2,7</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1 095</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3,9</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48,5</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E04484" w:rsidRPr="00A871EF" w:rsidRDefault="00E04484"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r>
    </w:tbl>
    <w:p w:rsidR="00E04484" w:rsidRDefault="00E04484" w:rsidP="00E04484"/>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B13BDA" w:rsidRDefault="00B13BDA" w:rsidP="00E04484">
      <w:pPr>
        <w:rPr>
          <w:rFonts w:ascii="Times New Roman" w:hAnsi="Times New Roman" w:cs="Times New Roman"/>
          <w:sz w:val="24"/>
          <w:szCs w:val="24"/>
          <w:lang w:val="en-US"/>
        </w:rPr>
      </w:pPr>
    </w:p>
    <w:p w:rsidR="00E04484" w:rsidRPr="000A2E43" w:rsidRDefault="000F3C10" w:rsidP="00B82DBA">
      <w:pPr>
        <w:jc w:val="center"/>
        <w:rPr>
          <w:color w:val="000000" w:themeColor="text1"/>
          <w:lang w:val="en-US"/>
        </w:rPr>
      </w:pPr>
      <w:r w:rsidRPr="000A2E43">
        <w:rPr>
          <w:rFonts w:ascii="Times New Roman" w:hAnsi="Times New Roman" w:cs="Times New Roman"/>
          <w:color w:val="000000" w:themeColor="text1"/>
          <w:sz w:val="24"/>
          <w:szCs w:val="24"/>
          <w:lang w:val="en-US"/>
        </w:rPr>
        <w:lastRenderedPageBreak/>
        <w:t>F</w:t>
      </w:r>
      <w:r w:rsidR="00B13BDA" w:rsidRPr="000A2E43">
        <w:rPr>
          <w:rFonts w:ascii="Times New Roman" w:hAnsi="Times New Roman" w:cs="Times New Roman"/>
          <w:color w:val="000000" w:themeColor="text1"/>
          <w:sz w:val="24"/>
          <w:szCs w:val="24"/>
        </w:rPr>
        <w:t>örsörjningsmått 2014- 2015</w:t>
      </w:r>
    </w:p>
    <w:p w:rsidR="00E04484" w:rsidRPr="000A2E43" w:rsidRDefault="000F3C10" w:rsidP="00E04484">
      <w:pPr>
        <w:rPr>
          <w:color w:val="000000" w:themeColor="text1"/>
        </w:rPr>
      </w:pPr>
      <w:r w:rsidRPr="000A2E43">
        <w:rPr>
          <w:rFonts w:ascii="Times New Roman" w:hAnsi="Times New Roman" w:cs="Times New Roman"/>
          <w:noProof/>
          <w:color w:val="000000" w:themeColor="text1"/>
          <w:sz w:val="24"/>
          <w:szCs w:val="24"/>
          <w:lang w:eastAsia="sv-SE"/>
        </w:rPr>
        <w:drawing>
          <wp:inline distT="0" distB="0" distL="0" distR="0" wp14:anchorId="3E0DBBD1" wp14:editId="2FEB216F">
            <wp:extent cx="5760720" cy="16097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09725"/>
                    </a:xfrm>
                    <a:prstGeom prst="rect">
                      <a:avLst/>
                    </a:prstGeom>
                    <a:noFill/>
                    <a:ln>
                      <a:noFill/>
                    </a:ln>
                  </pic:spPr>
                </pic:pic>
              </a:graphicData>
            </a:graphic>
          </wp:inline>
        </w:drawing>
      </w:r>
    </w:p>
    <w:p w:rsidR="00E04484" w:rsidRPr="000A2E43" w:rsidRDefault="00E04484" w:rsidP="00E04484">
      <w:pPr>
        <w:rPr>
          <w:color w:val="000000" w:themeColor="text1"/>
        </w:rPr>
      </w:pPr>
    </w:p>
    <w:p w:rsidR="00B13BDA" w:rsidRPr="000A2E43" w:rsidRDefault="008B55A5"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 xml:space="preserve">SP </w:t>
      </w:r>
      <w:r w:rsidR="00A7145F">
        <w:rPr>
          <w:rFonts w:ascii="Times New Roman" w:eastAsia="Times New Roman" w:hAnsi="Times New Roman" w:cs="Times New Roman"/>
          <w:color w:val="000000" w:themeColor="text1"/>
          <w:sz w:val="24"/>
          <w:szCs w:val="24"/>
          <w:lang w:eastAsia="sv-SE"/>
        </w:rPr>
        <w:t xml:space="preserve"> </w:t>
      </w:r>
      <w:r w:rsidRPr="000A2E43">
        <w:rPr>
          <w:rFonts w:ascii="Times New Roman" w:eastAsia="Times New Roman" w:hAnsi="Times New Roman" w:cs="Times New Roman"/>
          <w:color w:val="000000" w:themeColor="text1"/>
          <w:sz w:val="24"/>
          <w:szCs w:val="24"/>
          <w:lang w:eastAsia="sv-SE"/>
        </w:rPr>
        <w:t>Sjukpenning</w:t>
      </w:r>
    </w:p>
    <w:p w:rsidR="00B13BDA" w:rsidRPr="000A2E43" w:rsidRDefault="00B13BDA"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 xml:space="preserve">RP </w:t>
      </w:r>
      <w:r w:rsidR="00A7145F">
        <w:rPr>
          <w:rFonts w:ascii="Times New Roman" w:eastAsia="Times New Roman" w:hAnsi="Times New Roman" w:cs="Times New Roman"/>
          <w:color w:val="000000" w:themeColor="text1"/>
          <w:sz w:val="24"/>
          <w:szCs w:val="24"/>
          <w:lang w:eastAsia="sv-SE"/>
        </w:rPr>
        <w:t xml:space="preserve"> </w:t>
      </w:r>
      <w:r w:rsidRPr="000A2E43">
        <w:rPr>
          <w:rFonts w:ascii="Times New Roman" w:eastAsia="Times New Roman" w:hAnsi="Times New Roman" w:cs="Times New Roman"/>
          <w:color w:val="000000" w:themeColor="text1"/>
          <w:sz w:val="24"/>
          <w:szCs w:val="24"/>
          <w:lang w:eastAsia="sv-SE"/>
        </w:rPr>
        <w:t>Rehabiliteringspenning</w:t>
      </w:r>
    </w:p>
    <w:p w:rsidR="00B13BDA" w:rsidRPr="000A2E43" w:rsidRDefault="00B13BDA"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 xml:space="preserve">AE </w:t>
      </w:r>
      <w:r w:rsidR="00A7145F">
        <w:rPr>
          <w:rFonts w:ascii="Times New Roman" w:eastAsia="Times New Roman" w:hAnsi="Times New Roman" w:cs="Times New Roman"/>
          <w:color w:val="000000" w:themeColor="text1"/>
          <w:sz w:val="24"/>
          <w:szCs w:val="24"/>
          <w:lang w:eastAsia="sv-SE"/>
        </w:rPr>
        <w:t xml:space="preserve"> </w:t>
      </w:r>
      <w:r w:rsidRPr="000A2E43">
        <w:rPr>
          <w:rFonts w:ascii="Times New Roman" w:eastAsia="Times New Roman" w:hAnsi="Times New Roman" w:cs="Times New Roman"/>
          <w:color w:val="000000" w:themeColor="text1"/>
          <w:sz w:val="24"/>
          <w:szCs w:val="24"/>
          <w:lang w:eastAsia="sv-SE"/>
        </w:rPr>
        <w:t>Aktivitetsersättning</w:t>
      </w:r>
    </w:p>
    <w:p w:rsidR="00B13BDA" w:rsidRPr="000A2E43" w:rsidRDefault="00B13BDA"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 xml:space="preserve">SE </w:t>
      </w:r>
      <w:r w:rsidR="00A7145F">
        <w:rPr>
          <w:rFonts w:ascii="Times New Roman" w:eastAsia="Times New Roman" w:hAnsi="Times New Roman" w:cs="Times New Roman"/>
          <w:color w:val="000000" w:themeColor="text1"/>
          <w:sz w:val="24"/>
          <w:szCs w:val="24"/>
          <w:lang w:eastAsia="sv-SE"/>
        </w:rPr>
        <w:t xml:space="preserve"> </w:t>
      </w:r>
      <w:r w:rsidRPr="000A2E43">
        <w:rPr>
          <w:rFonts w:ascii="Times New Roman" w:eastAsia="Times New Roman" w:hAnsi="Times New Roman" w:cs="Times New Roman"/>
          <w:color w:val="000000" w:themeColor="text1"/>
          <w:sz w:val="24"/>
          <w:szCs w:val="24"/>
          <w:lang w:eastAsia="sv-SE"/>
        </w:rPr>
        <w:t>Sjukersättning</w:t>
      </w:r>
    </w:p>
    <w:p w:rsidR="00B13BDA" w:rsidRPr="000A2E43" w:rsidRDefault="00B13BDA"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 xml:space="preserve">AL </w:t>
      </w:r>
      <w:r w:rsidR="00A7145F">
        <w:rPr>
          <w:rFonts w:ascii="Times New Roman" w:eastAsia="Times New Roman" w:hAnsi="Times New Roman" w:cs="Times New Roman"/>
          <w:color w:val="000000" w:themeColor="text1"/>
          <w:sz w:val="24"/>
          <w:szCs w:val="24"/>
          <w:lang w:eastAsia="sv-SE"/>
        </w:rPr>
        <w:t xml:space="preserve"> </w:t>
      </w:r>
      <w:r w:rsidRPr="000A2E43">
        <w:rPr>
          <w:rFonts w:ascii="Times New Roman" w:eastAsia="Times New Roman" w:hAnsi="Times New Roman" w:cs="Times New Roman"/>
          <w:color w:val="000000" w:themeColor="text1"/>
          <w:sz w:val="24"/>
          <w:szCs w:val="24"/>
          <w:lang w:eastAsia="sv-SE"/>
        </w:rPr>
        <w:t>Arbetslöshetskassa (A-kassa)</w:t>
      </w:r>
    </w:p>
    <w:p w:rsidR="00B13BDA" w:rsidRPr="000A2E43" w:rsidRDefault="008B55A5"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 xml:space="preserve">AS </w:t>
      </w:r>
      <w:r w:rsidR="00A7145F">
        <w:rPr>
          <w:rFonts w:ascii="Times New Roman" w:eastAsia="Times New Roman" w:hAnsi="Times New Roman" w:cs="Times New Roman"/>
          <w:color w:val="000000" w:themeColor="text1"/>
          <w:sz w:val="24"/>
          <w:szCs w:val="24"/>
          <w:lang w:eastAsia="sv-SE"/>
        </w:rPr>
        <w:t xml:space="preserve"> </w:t>
      </w:r>
      <w:r w:rsidRPr="000A2E43">
        <w:rPr>
          <w:rFonts w:ascii="Times New Roman" w:eastAsia="Times New Roman" w:hAnsi="Times New Roman" w:cs="Times New Roman"/>
          <w:color w:val="000000" w:themeColor="text1"/>
          <w:sz w:val="24"/>
          <w:szCs w:val="24"/>
          <w:lang w:eastAsia="sv-SE"/>
        </w:rPr>
        <w:t>Aktivitetsstöd</w:t>
      </w:r>
    </w:p>
    <w:p w:rsidR="00B13BDA" w:rsidRPr="000A2E43" w:rsidRDefault="00B13BDA"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 xml:space="preserve">UE </w:t>
      </w:r>
      <w:r w:rsidR="00A7145F">
        <w:rPr>
          <w:rFonts w:ascii="Times New Roman" w:eastAsia="Times New Roman" w:hAnsi="Times New Roman" w:cs="Times New Roman"/>
          <w:color w:val="000000" w:themeColor="text1"/>
          <w:sz w:val="24"/>
          <w:szCs w:val="24"/>
          <w:lang w:eastAsia="sv-SE"/>
        </w:rPr>
        <w:t xml:space="preserve"> </w:t>
      </w:r>
      <w:r w:rsidRPr="000A2E43">
        <w:rPr>
          <w:rFonts w:ascii="Times New Roman" w:eastAsia="Times New Roman" w:hAnsi="Times New Roman" w:cs="Times New Roman"/>
          <w:color w:val="000000" w:themeColor="text1"/>
          <w:sz w:val="24"/>
          <w:szCs w:val="24"/>
          <w:lang w:eastAsia="sv-SE"/>
        </w:rPr>
        <w:t>Utvecklingsersättning</w:t>
      </w:r>
    </w:p>
    <w:p w:rsidR="00B13BDA" w:rsidRPr="000A2E43" w:rsidRDefault="00B13BDA"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 xml:space="preserve">EE </w:t>
      </w:r>
      <w:r w:rsidR="00A7145F">
        <w:rPr>
          <w:rFonts w:ascii="Times New Roman" w:eastAsia="Times New Roman" w:hAnsi="Times New Roman" w:cs="Times New Roman"/>
          <w:color w:val="000000" w:themeColor="text1"/>
          <w:sz w:val="24"/>
          <w:szCs w:val="24"/>
          <w:lang w:eastAsia="sv-SE"/>
        </w:rPr>
        <w:t xml:space="preserve"> </w:t>
      </w:r>
      <w:r w:rsidRPr="000A2E43">
        <w:rPr>
          <w:rFonts w:ascii="Times New Roman" w:eastAsia="Times New Roman" w:hAnsi="Times New Roman" w:cs="Times New Roman"/>
          <w:color w:val="000000" w:themeColor="text1"/>
          <w:sz w:val="24"/>
          <w:szCs w:val="24"/>
          <w:lang w:eastAsia="sv-SE"/>
        </w:rPr>
        <w:t>Etableringsersättning</w:t>
      </w:r>
    </w:p>
    <w:p w:rsidR="00B13BDA" w:rsidRPr="000A2E43" w:rsidRDefault="00B13BDA"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 xml:space="preserve">ET </w:t>
      </w:r>
      <w:r w:rsidR="00A7145F">
        <w:rPr>
          <w:rFonts w:ascii="Times New Roman" w:eastAsia="Times New Roman" w:hAnsi="Times New Roman" w:cs="Times New Roman"/>
          <w:color w:val="000000" w:themeColor="text1"/>
          <w:sz w:val="24"/>
          <w:szCs w:val="24"/>
          <w:lang w:eastAsia="sv-SE"/>
        </w:rPr>
        <w:t xml:space="preserve"> </w:t>
      </w:r>
      <w:r w:rsidRPr="000A2E43">
        <w:rPr>
          <w:rFonts w:ascii="Times New Roman" w:eastAsia="Times New Roman" w:hAnsi="Times New Roman" w:cs="Times New Roman"/>
          <w:color w:val="000000" w:themeColor="text1"/>
          <w:sz w:val="24"/>
          <w:szCs w:val="24"/>
          <w:lang w:eastAsia="sv-SE"/>
        </w:rPr>
        <w:t xml:space="preserve">Etableringstillägg </w:t>
      </w:r>
    </w:p>
    <w:p w:rsidR="00B13BDA" w:rsidRPr="000A2E43" w:rsidRDefault="00B13BDA"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 xml:space="preserve">BE </w:t>
      </w:r>
      <w:r w:rsidR="00A7145F">
        <w:rPr>
          <w:rFonts w:ascii="Times New Roman" w:eastAsia="Times New Roman" w:hAnsi="Times New Roman" w:cs="Times New Roman"/>
          <w:color w:val="000000" w:themeColor="text1"/>
          <w:sz w:val="24"/>
          <w:szCs w:val="24"/>
          <w:lang w:eastAsia="sv-SE"/>
        </w:rPr>
        <w:t xml:space="preserve"> </w:t>
      </w:r>
      <w:r w:rsidRPr="000A2E43">
        <w:rPr>
          <w:rFonts w:ascii="Times New Roman" w:eastAsia="Times New Roman" w:hAnsi="Times New Roman" w:cs="Times New Roman"/>
          <w:color w:val="000000" w:themeColor="text1"/>
          <w:sz w:val="24"/>
          <w:szCs w:val="24"/>
          <w:lang w:eastAsia="sv-SE"/>
        </w:rPr>
        <w:t>Bostadsersättning</w:t>
      </w:r>
    </w:p>
    <w:p w:rsidR="00A7145F" w:rsidRPr="00404CE2" w:rsidRDefault="00A7145F" w:rsidP="00A7145F">
      <w:pPr>
        <w:shd w:val="clear" w:color="auto" w:fill="FFFFFF"/>
        <w:spacing w:after="0"/>
        <w:rPr>
          <w:rFonts w:ascii="Times New Roman" w:eastAsia="Times New Roman" w:hAnsi="Times New Roman" w:cs="Times New Roman"/>
          <w:color w:val="000000" w:themeColor="text1"/>
          <w:sz w:val="24"/>
          <w:szCs w:val="24"/>
          <w:lang w:eastAsia="sv-SE"/>
        </w:rPr>
      </w:pPr>
      <w:r>
        <w:rPr>
          <w:rFonts w:ascii="Times New Roman" w:eastAsia="Times New Roman" w:hAnsi="Times New Roman" w:cs="Times New Roman"/>
          <w:color w:val="000000" w:themeColor="text1"/>
          <w:sz w:val="24"/>
          <w:szCs w:val="24"/>
          <w:lang w:eastAsia="sv-SE"/>
        </w:rPr>
        <w:t>EB  Ekonomiskt</w:t>
      </w:r>
      <w:r w:rsidR="00844092">
        <w:rPr>
          <w:rFonts w:ascii="Times New Roman" w:eastAsia="Times New Roman" w:hAnsi="Times New Roman" w:cs="Times New Roman"/>
          <w:color w:val="000000" w:themeColor="text1"/>
          <w:sz w:val="24"/>
          <w:szCs w:val="24"/>
          <w:lang w:eastAsia="sv-SE"/>
        </w:rPr>
        <w:t xml:space="preserve"> </w:t>
      </w:r>
      <w:r>
        <w:rPr>
          <w:rFonts w:ascii="Times New Roman" w:eastAsia="Times New Roman" w:hAnsi="Times New Roman" w:cs="Times New Roman"/>
          <w:color w:val="000000" w:themeColor="text1"/>
          <w:sz w:val="24"/>
          <w:szCs w:val="24"/>
          <w:lang w:eastAsia="sv-SE"/>
        </w:rPr>
        <w:t>bistånd</w:t>
      </w:r>
    </w:p>
    <w:p w:rsidR="00B13BDA" w:rsidRPr="000A2E43" w:rsidRDefault="00B13BDA" w:rsidP="00B13BDA">
      <w:pPr>
        <w:shd w:val="clear" w:color="auto" w:fill="FFFFFF"/>
        <w:spacing w:after="0"/>
        <w:rPr>
          <w:rFonts w:ascii="Times New Roman" w:eastAsia="Times New Roman" w:hAnsi="Times New Roman" w:cs="Times New Roman"/>
          <w:color w:val="000000" w:themeColor="text1"/>
          <w:sz w:val="24"/>
          <w:szCs w:val="24"/>
          <w:lang w:eastAsia="sv-SE"/>
        </w:rPr>
      </w:pPr>
    </w:p>
    <w:p w:rsidR="00B13BDA" w:rsidRPr="000A2E43" w:rsidRDefault="00B13BDA" w:rsidP="00B13BDA">
      <w:p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Försörjningsmåttet avser alla individer i åldrarna 16-64 år.  De olika ersättningsformerna redovisas var för sig samt i följande tre grupper:</w:t>
      </w:r>
    </w:p>
    <w:p w:rsidR="00B13BDA" w:rsidRPr="000A2E43" w:rsidRDefault="00B13BDA" w:rsidP="00B13BDA">
      <w:pPr>
        <w:pStyle w:val="Liststycke"/>
        <w:numPr>
          <w:ilvl w:val="0"/>
          <w:numId w:val="18"/>
        </w:numPr>
        <w:shd w:val="clear" w:color="auto" w:fill="FFFFFF"/>
        <w:spacing w:after="0"/>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Ohälsa: Sjukpenning inkl. rehabiliteringspenning samt sjuk- och aktivitetsersättning</w:t>
      </w:r>
    </w:p>
    <w:p w:rsidR="00B13BDA" w:rsidRPr="000A2E43" w:rsidRDefault="00B13BDA" w:rsidP="00B13BDA">
      <w:pPr>
        <w:pStyle w:val="Liststycke"/>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v-SE"/>
        </w:rPr>
      </w:pPr>
      <w:r w:rsidRPr="000A2E43">
        <w:rPr>
          <w:rFonts w:ascii="Times New Roman" w:eastAsia="Times New Roman" w:hAnsi="Times New Roman" w:cs="Times New Roman"/>
          <w:color w:val="000000" w:themeColor="text1"/>
          <w:sz w:val="24"/>
          <w:szCs w:val="24"/>
          <w:lang w:eastAsia="sv-SE"/>
        </w:rPr>
        <w:t>Arbetsmarknadsstöd: A-kassa, aktivitetsstöd inkl. utvecklingsersättning samt etableringsersättning inkl. etableringstillägg och bostadsersättning</w:t>
      </w:r>
    </w:p>
    <w:p w:rsidR="008B55A5" w:rsidRPr="000A2E43" w:rsidRDefault="00B13BDA" w:rsidP="00B13BDA">
      <w:pPr>
        <w:pStyle w:val="Liststycke"/>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val="en" w:eastAsia="sv-SE"/>
        </w:rPr>
      </w:pPr>
      <w:r w:rsidRPr="000A2E43">
        <w:rPr>
          <w:rFonts w:ascii="Times New Roman" w:eastAsia="Times New Roman" w:hAnsi="Times New Roman" w:cs="Times New Roman"/>
          <w:color w:val="000000" w:themeColor="text1"/>
          <w:sz w:val="24"/>
          <w:szCs w:val="24"/>
          <w:lang w:val="en" w:eastAsia="sv-SE"/>
        </w:rPr>
        <w:t>Ekonomiskt</w:t>
      </w:r>
      <w:r w:rsidR="00844092">
        <w:rPr>
          <w:rFonts w:ascii="Times New Roman" w:eastAsia="Times New Roman" w:hAnsi="Times New Roman" w:cs="Times New Roman"/>
          <w:color w:val="000000" w:themeColor="text1"/>
          <w:sz w:val="24"/>
          <w:szCs w:val="24"/>
          <w:lang w:val="en" w:eastAsia="sv-SE"/>
        </w:rPr>
        <w:t xml:space="preserve"> </w:t>
      </w:r>
      <w:r w:rsidRPr="000A2E43">
        <w:rPr>
          <w:rFonts w:ascii="Times New Roman" w:eastAsia="Times New Roman" w:hAnsi="Times New Roman" w:cs="Times New Roman"/>
          <w:color w:val="000000" w:themeColor="text1"/>
          <w:sz w:val="24"/>
          <w:szCs w:val="24"/>
          <w:lang w:val="en" w:eastAsia="sv-SE"/>
        </w:rPr>
        <w:t>bistånd, Försörjningsstöd</w:t>
      </w:r>
    </w:p>
    <w:p w:rsidR="00B13BDA" w:rsidRPr="008B55A5" w:rsidRDefault="00302EEE" w:rsidP="008B55A5">
      <w:pPr>
        <w:shd w:val="clear" w:color="auto" w:fill="FFFFFF"/>
        <w:spacing w:before="100" w:beforeAutospacing="1" w:after="100" w:afterAutospacing="1"/>
        <w:rPr>
          <w:rFonts w:ascii="Times New Roman" w:eastAsia="Times New Roman" w:hAnsi="Times New Roman" w:cs="Times New Roman"/>
          <w:color w:val="393939"/>
          <w:sz w:val="24"/>
          <w:szCs w:val="24"/>
          <w:lang w:val="en" w:eastAsia="sv-SE"/>
        </w:rPr>
      </w:pPr>
      <w:hyperlink r:id="rId10" w:history="1">
        <w:r w:rsidR="00B13BDA" w:rsidRPr="008B55A5">
          <w:rPr>
            <w:rFonts w:ascii="Times New Roman" w:eastAsia="Times New Roman" w:hAnsi="Times New Roman" w:cs="Times New Roman"/>
            <w:color w:val="0000FF" w:themeColor="hyperlink"/>
            <w:sz w:val="24"/>
            <w:szCs w:val="24"/>
            <w:u w:val="single"/>
          </w:rPr>
          <w:t>www.finsam.se/nationellaradet</w:t>
        </w:r>
      </w:hyperlink>
    </w:p>
    <w:p w:rsidR="00E04484" w:rsidRDefault="00E04484" w:rsidP="00E04484"/>
    <w:p w:rsidR="00E04484" w:rsidRDefault="00E04484" w:rsidP="00E04484"/>
    <w:p w:rsidR="00E04484" w:rsidRDefault="00E04484" w:rsidP="00E04484"/>
    <w:p w:rsidR="00E04484" w:rsidRDefault="00E04484" w:rsidP="00E04484"/>
    <w:p w:rsidR="00E04484" w:rsidRDefault="00E04484" w:rsidP="00E04484"/>
    <w:p w:rsidR="00E04484" w:rsidRDefault="00E04484" w:rsidP="00E04484"/>
    <w:p w:rsidR="00E04484" w:rsidRDefault="00E04484"/>
    <w:sectPr w:rsidR="00E04484" w:rsidSect="000A2E4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43" w:rsidRDefault="000A2E43" w:rsidP="000A2E43">
      <w:pPr>
        <w:spacing w:after="0" w:line="240" w:lineRule="auto"/>
      </w:pPr>
      <w:r>
        <w:separator/>
      </w:r>
    </w:p>
  </w:endnote>
  <w:endnote w:type="continuationSeparator" w:id="0">
    <w:p w:rsidR="000A2E43" w:rsidRDefault="000A2E43" w:rsidP="000A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36634"/>
      <w:docPartObj>
        <w:docPartGallery w:val="Page Numbers (Bottom of Page)"/>
        <w:docPartUnique/>
      </w:docPartObj>
    </w:sdtPr>
    <w:sdtEndPr/>
    <w:sdtContent>
      <w:p w:rsidR="000A2E43" w:rsidRDefault="000A2E43">
        <w:pPr>
          <w:pStyle w:val="Sidfot"/>
          <w:jc w:val="right"/>
        </w:pPr>
        <w:r>
          <w:fldChar w:fldCharType="begin"/>
        </w:r>
        <w:r>
          <w:instrText>PAGE   \* MERGEFORMAT</w:instrText>
        </w:r>
        <w:r>
          <w:fldChar w:fldCharType="separate"/>
        </w:r>
        <w:r w:rsidR="00302EEE">
          <w:rPr>
            <w:noProof/>
          </w:rPr>
          <w:t>13</w:t>
        </w:r>
        <w:r>
          <w:fldChar w:fldCharType="end"/>
        </w:r>
      </w:p>
    </w:sdtContent>
  </w:sdt>
  <w:p w:rsidR="000A2E43" w:rsidRDefault="000A2E4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43" w:rsidRDefault="000A2E43" w:rsidP="000A2E43">
      <w:pPr>
        <w:spacing w:after="0" w:line="240" w:lineRule="auto"/>
      </w:pPr>
      <w:r>
        <w:separator/>
      </w:r>
    </w:p>
  </w:footnote>
  <w:footnote w:type="continuationSeparator" w:id="0">
    <w:p w:rsidR="000A2E43" w:rsidRDefault="000A2E43" w:rsidP="000A2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986"/>
    <w:multiLevelType w:val="hybridMultilevel"/>
    <w:tmpl w:val="A2E013EE"/>
    <w:lvl w:ilvl="0" w:tplc="E9F86F40">
      <w:start w:val="1"/>
      <w:numFmt w:val="bullet"/>
      <w:lvlText w:val="•"/>
      <w:lvlJc w:val="left"/>
      <w:pPr>
        <w:tabs>
          <w:tab w:val="num" w:pos="720"/>
        </w:tabs>
        <w:ind w:left="720" w:hanging="360"/>
      </w:pPr>
      <w:rPr>
        <w:rFonts w:ascii="Arial" w:hAnsi="Arial" w:hint="default"/>
      </w:rPr>
    </w:lvl>
    <w:lvl w:ilvl="1" w:tplc="42645968" w:tentative="1">
      <w:start w:val="1"/>
      <w:numFmt w:val="bullet"/>
      <w:lvlText w:val="•"/>
      <w:lvlJc w:val="left"/>
      <w:pPr>
        <w:tabs>
          <w:tab w:val="num" w:pos="1440"/>
        </w:tabs>
        <w:ind w:left="1440" w:hanging="360"/>
      </w:pPr>
      <w:rPr>
        <w:rFonts w:ascii="Arial" w:hAnsi="Arial" w:hint="default"/>
      </w:rPr>
    </w:lvl>
    <w:lvl w:ilvl="2" w:tplc="42983E3C" w:tentative="1">
      <w:start w:val="1"/>
      <w:numFmt w:val="bullet"/>
      <w:lvlText w:val="•"/>
      <w:lvlJc w:val="left"/>
      <w:pPr>
        <w:tabs>
          <w:tab w:val="num" w:pos="2160"/>
        </w:tabs>
        <w:ind w:left="2160" w:hanging="360"/>
      </w:pPr>
      <w:rPr>
        <w:rFonts w:ascii="Arial" w:hAnsi="Arial" w:hint="default"/>
      </w:rPr>
    </w:lvl>
    <w:lvl w:ilvl="3" w:tplc="0E1EDCEE" w:tentative="1">
      <w:start w:val="1"/>
      <w:numFmt w:val="bullet"/>
      <w:lvlText w:val="•"/>
      <w:lvlJc w:val="left"/>
      <w:pPr>
        <w:tabs>
          <w:tab w:val="num" w:pos="2880"/>
        </w:tabs>
        <w:ind w:left="2880" w:hanging="360"/>
      </w:pPr>
      <w:rPr>
        <w:rFonts w:ascii="Arial" w:hAnsi="Arial" w:hint="default"/>
      </w:rPr>
    </w:lvl>
    <w:lvl w:ilvl="4" w:tplc="3E18A36C" w:tentative="1">
      <w:start w:val="1"/>
      <w:numFmt w:val="bullet"/>
      <w:lvlText w:val="•"/>
      <w:lvlJc w:val="left"/>
      <w:pPr>
        <w:tabs>
          <w:tab w:val="num" w:pos="3600"/>
        </w:tabs>
        <w:ind w:left="3600" w:hanging="360"/>
      </w:pPr>
      <w:rPr>
        <w:rFonts w:ascii="Arial" w:hAnsi="Arial" w:hint="default"/>
      </w:rPr>
    </w:lvl>
    <w:lvl w:ilvl="5" w:tplc="E3C0E742" w:tentative="1">
      <w:start w:val="1"/>
      <w:numFmt w:val="bullet"/>
      <w:lvlText w:val="•"/>
      <w:lvlJc w:val="left"/>
      <w:pPr>
        <w:tabs>
          <w:tab w:val="num" w:pos="4320"/>
        </w:tabs>
        <w:ind w:left="4320" w:hanging="360"/>
      </w:pPr>
      <w:rPr>
        <w:rFonts w:ascii="Arial" w:hAnsi="Arial" w:hint="default"/>
      </w:rPr>
    </w:lvl>
    <w:lvl w:ilvl="6" w:tplc="5552ABE6" w:tentative="1">
      <w:start w:val="1"/>
      <w:numFmt w:val="bullet"/>
      <w:lvlText w:val="•"/>
      <w:lvlJc w:val="left"/>
      <w:pPr>
        <w:tabs>
          <w:tab w:val="num" w:pos="5040"/>
        </w:tabs>
        <w:ind w:left="5040" w:hanging="360"/>
      </w:pPr>
      <w:rPr>
        <w:rFonts w:ascii="Arial" w:hAnsi="Arial" w:hint="default"/>
      </w:rPr>
    </w:lvl>
    <w:lvl w:ilvl="7" w:tplc="2ADA59FA" w:tentative="1">
      <w:start w:val="1"/>
      <w:numFmt w:val="bullet"/>
      <w:lvlText w:val="•"/>
      <w:lvlJc w:val="left"/>
      <w:pPr>
        <w:tabs>
          <w:tab w:val="num" w:pos="5760"/>
        </w:tabs>
        <w:ind w:left="5760" w:hanging="360"/>
      </w:pPr>
      <w:rPr>
        <w:rFonts w:ascii="Arial" w:hAnsi="Arial" w:hint="default"/>
      </w:rPr>
    </w:lvl>
    <w:lvl w:ilvl="8" w:tplc="5C9E7C18" w:tentative="1">
      <w:start w:val="1"/>
      <w:numFmt w:val="bullet"/>
      <w:lvlText w:val="•"/>
      <w:lvlJc w:val="left"/>
      <w:pPr>
        <w:tabs>
          <w:tab w:val="num" w:pos="6480"/>
        </w:tabs>
        <w:ind w:left="6480" w:hanging="360"/>
      </w:pPr>
      <w:rPr>
        <w:rFonts w:ascii="Arial" w:hAnsi="Arial" w:hint="default"/>
      </w:rPr>
    </w:lvl>
  </w:abstractNum>
  <w:abstractNum w:abstractNumId="1">
    <w:nsid w:val="0BF01C74"/>
    <w:multiLevelType w:val="hybridMultilevel"/>
    <w:tmpl w:val="5E682C74"/>
    <w:lvl w:ilvl="0" w:tplc="2D7690DC">
      <w:start w:val="1"/>
      <w:numFmt w:val="bullet"/>
      <w:lvlText w:val="•"/>
      <w:lvlJc w:val="left"/>
      <w:pPr>
        <w:tabs>
          <w:tab w:val="num" w:pos="720"/>
        </w:tabs>
        <w:ind w:left="720" w:hanging="360"/>
      </w:pPr>
      <w:rPr>
        <w:rFonts w:ascii="Arial" w:hAnsi="Arial" w:hint="default"/>
      </w:rPr>
    </w:lvl>
    <w:lvl w:ilvl="1" w:tplc="D85CC5CC" w:tentative="1">
      <w:start w:val="1"/>
      <w:numFmt w:val="bullet"/>
      <w:lvlText w:val="•"/>
      <w:lvlJc w:val="left"/>
      <w:pPr>
        <w:tabs>
          <w:tab w:val="num" w:pos="1440"/>
        </w:tabs>
        <w:ind w:left="1440" w:hanging="360"/>
      </w:pPr>
      <w:rPr>
        <w:rFonts w:ascii="Arial" w:hAnsi="Arial" w:hint="default"/>
      </w:rPr>
    </w:lvl>
    <w:lvl w:ilvl="2" w:tplc="A93CEAA8" w:tentative="1">
      <w:start w:val="1"/>
      <w:numFmt w:val="bullet"/>
      <w:lvlText w:val="•"/>
      <w:lvlJc w:val="left"/>
      <w:pPr>
        <w:tabs>
          <w:tab w:val="num" w:pos="2160"/>
        </w:tabs>
        <w:ind w:left="2160" w:hanging="360"/>
      </w:pPr>
      <w:rPr>
        <w:rFonts w:ascii="Arial" w:hAnsi="Arial" w:hint="default"/>
      </w:rPr>
    </w:lvl>
    <w:lvl w:ilvl="3" w:tplc="F728824E" w:tentative="1">
      <w:start w:val="1"/>
      <w:numFmt w:val="bullet"/>
      <w:lvlText w:val="•"/>
      <w:lvlJc w:val="left"/>
      <w:pPr>
        <w:tabs>
          <w:tab w:val="num" w:pos="2880"/>
        </w:tabs>
        <w:ind w:left="2880" w:hanging="360"/>
      </w:pPr>
      <w:rPr>
        <w:rFonts w:ascii="Arial" w:hAnsi="Arial" w:hint="default"/>
      </w:rPr>
    </w:lvl>
    <w:lvl w:ilvl="4" w:tplc="6C044AFC" w:tentative="1">
      <w:start w:val="1"/>
      <w:numFmt w:val="bullet"/>
      <w:lvlText w:val="•"/>
      <w:lvlJc w:val="left"/>
      <w:pPr>
        <w:tabs>
          <w:tab w:val="num" w:pos="3600"/>
        </w:tabs>
        <w:ind w:left="3600" w:hanging="360"/>
      </w:pPr>
      <w:rPr>
        <w:rFonts w:ascii="Arial" w:hAnsi="Arial" w:hint="default"/>
      </w:rPr>
    </w:lvl>
    <w:lvl w:ilvl="5" w:tplc="346CA064" w:tentative="1">
      <w:start w:val="1"/>
      <w:numFmt w:val="bullet"/>
      <w:lvlText w:val="•"/>
      <w:lvlJc w:val="left"/>
      <w:pPr>
        <w:tabs>
          <w:tab w:val="num" w:pos="4320"/>
        </w:tabs>
        <w:ind w:left="4320" w:hanging="360"/>
      </w:pPr>
      <w:rPr>
        <w:rFonts w:ascii="Arial" w:hAnsi="Arial" w:hint="default"/>
      </w:rPr>
    </w:lvl>
    <w:lvl w:ilvl="6" w:tplc="AC282024" w:tentative="1">
      <w:start w:val="1"/>
      <w:numFmt w:val="bullet"/>
      <w:lvlText w:val="•"/>
      <w:lvlJc w:val="left"/>
      <w:pPr>
        <w:tabs>
          <w:tab w:val="num" w:pos="5040"/>
        </w:tabs>
        <w:ind w:left="5040" w:hanging="360"/>
      </w:pPr>
      <w:rPr>
        <w:rFonts w:ascii="Arial" w:hAnsi="Arial" w:hint="default"/>
      </w:rPr>
    </w:lvl>
    <w:lvl w:ilvl="7" w:tplc="786AD55E" w:tentative="1">
      <w:start w:val="1"/>
      <w:numFmt w:val="bullet"/>
      <w:lvlText w:val="•"/>
      <w:lvlJc w:val="left"/>
      <w:pPr>
        <w:tabs>
          <w:tab w:val="num" w:pos="5760"/>
        </w:tabs>
        <w:ind w:left="5760" w:hanging="360"/>
      </w:pPr>
      <w:rPr>
        <w:rFonts w:ascii="Arial" w:hAnsi="Arial" w:hint="default"/>
      </w:rPr>
    </w:lvl>
    <w:lvl w:ilvl="8" w:tplc="F4F2830C" w:tentative="1">
      <w:start w:val="1"/>
      <w:numFmt w:val="bullet"/>
      <w:lvlText w:val="•"/>
      <w:lvlJc w:val="left"/>
      <w:pPr>
        <w:tabs>
          <w:tab w:val="num" w:pos="6480"/>
        </w:tabs>
        <w:ind w:left="6480" w:hanging="360"/>
      </w:pPr>
      <w:rPr>
        <w:rFonts w:ascii="Arial" w:hAnsi="Arial" w:hint="default"/>
      </w:rPr>
    </w:lvl>
  </w:abstractNum>
  <w:abstractNum w:abstractNumId="2">
    <w:nsid w:val="0C0F5A81"/>
    <w:multiLevelType w:val="hybridMultilevel"/>
    <w:tmpl w:val="A7445EAE"/>
    <w:lvl w:ilvl="0" w:tplc="A2541D3E">
      <w:start w:val="1"/>
      <w:numFmt w:val="bullet"/>
      <w:lvlText w:val="•"/>
      <w:lvlJc w:val="left"/>
      <w:pPr>
        <w:tabs>
          <w:tab w:val="num" w:pos="720"/>
        </w:tabs>
        <w:ind w:left="720" w:hanging="360"/>
      </w:pPr>
      <w:rPr>
        <w:rFonts w:ascii="Arial" w:hAnsi="Arial" w:hint="default"/>
      </w:rPr>
    </w:lvl>
    <w:lvl w:ilvl="1" w:tplc="189439AC" w:tentative="1">
      <w:start w:val="1"/>
      <w:numFmt w:val="bullet"/>
      <w:lvlText w:val="•"/>
      <w:lvlJc w:val="left"/>
      <w:pPr>
        <w:tabs>
          <w:tab w:val="num" w:pos="1440"/>
        </w:tabs>
        <w:ind w:left="1440" w:hanging="360"/>
      </w:pPr>
      <w:rPr>
        <w:rFonts w:ascii="Arial" w:hAnsi="Arial" w:hint="default"/>
      </w:rPr>
    </w:lvl>
    <w:lvl w:ilvl="2" w:tplc="08D64AEC" w:tentative="1">
      <w:start w:val="1"/>
      <w:numFmt w:val="bullet"/>
      <w:lvlText w:val="•"/>
      <w:lvlJc w:val="left"/>
      <w:pPr>
        <w:tabs>
          <w:tab w:val="num" w:pos="2160"/>
        </w:tabs>
        <w:ind w:left="2160" w:hanging="360"/>
      </w:pPr>
      <w:rPr>
        <w:rFonts w:ascii="Arial" w:hAnsi="Arial" w:hint="default"/>
      </w:rPr>
    </w:lvl>
    <w:lvl w:ilvl="3" w:tplc="A2F0747C" w:tentative="1">
      <w:start w:val="1"/>
      <w:numFmt w:val="bullet"/>
      <w:lvlText w:val="•"/>
      <w:lvlJc w:val="left"/>
      <w:pPr>
        <w:tabs>
          <w:tab w:val="num" w:pos="2880"/>
        </w:tabs>
        <w:ind w:left="2880" w:hanging="360"/>
      </w:pPr>
      <w:rPr>
        <w:rFonts w:ascii="Arial" w:hAnsi="Arial" w:hint="default"/>
      </w:rPr>
    </w:lvl>
    <w:lvl w:ilvl="4" w:tplc="4DECE2B2" w:tentative="1">
      <w:start w:val="1"/>
      <w:numFmt w:val="bullet"/>
      <w:lvlText w:val="•"/>
      <w:lvlJc w:val="left"/>
      <w:pPr>
        <w:tabs>
          <w:tab w:val="num" w:pos="3600"/>
        </w:tabs>
        <w:ind w:left="3600" w:hanging="360"/>
      </w:pPr>
      <w:rPr>
        <w:rFonts w:ascii="Arial" w:hAnsi="Arial" w:hint="default"/>
      </w:rPr>
    </w:lvl>
    <w:lvl w:ilvl="5" w:tplc="79FADA1E" w:tentative="1">
      <w:start w:val="1"/>
      <w:numFmt w:val="bullet"/>
      <w:lvlText w:val="•"/>
      <w:lvlJc w:val="left"/>
      <w:pPr>
        <w:tabs>
          <w:tab w:val="num" w:pos="4320"/>
        </w:tabs>
        <w:ind w:left="4320" w:hanging="360"/>
      </w:pPr>
      <w:rPr>
        <w:rFonts w:ascii="Arial" w:hAnsi="Arial" w:hint="default"/>
      </w:rPr>
    </w:lvl>
    <w:lvl w:ilvl="6" w:tplc="5F98D212" w:tentative="1">
      <w:start w:val="1"/>
      <w:numFmt w:val="bullet"/>
      <w:lvlText w:val="•"/>
      <w:lvlJc w:val="left"/>
      <w:pPr>
        <w:tabs>
          <w:tab w:val="num" w:pos="5040"/>
        </w:tabs>
        <w:ind w:left="5040" w:hanging="360"/>
      </w:pPr>
      <w:rPr>
        <w:rFonts w:ascii="Arial" w:hAnsi="Arial" w:hint="default"/>
      </w:rPr>
    </w:lvl>
    <w:lvl w:ilvl="7" w:tplc="8D8EF06C" w:tentative="1">
      <w:start w:val="1"/>
      <w:numFmt w:val="bullet"/>
      <w:lvlText w:val="•"/>
      <w:lvlJc w:val="left"/>
      <w:pPr>
        <w:tabs>
          <w:tab w:val="num" w:pos="5760"/>
        </w:tabs>
        <w:ind w:left="5760" w:hanging="360"/>
      </w:pPr>
      <w:rPr>
        <w:rFonts w:ascii="Arial" w:hAnsi="Arial" w:hint="default"/>
      </w:rPr>
    </w:lvl>
    <w:lvl w:ilvl="8" w:tplc="0AD4CC3E" w:tentative="1">
      <w:start w:val="1"/>
      <w:numFmt w:val="bullet"/>
      <w:lvlText w:val="•"/>
      <w:lvlJc w:val="left"/>
      <w:pPr>
        <w:tabs>
          <w:tab w:val="num" w:pos="6480"/>
        </w:tabs>
        <w:ind w:left="6480" w:hanging="360"/>
      </w:pPr>
      <w:rPr>
        <w:rFonts w:ascii="Arial" w:hAnsi="Arial" w:hint="default"/>
      </w:rPr>
    </w:lvl>
  </w:abstractNum>
  <w:abstractNum w:abstractNumId="3">
    <w:nsid w:val="0E2F51B2"/>
    <w:multiLevelType w:val="hybridMultilevel"/>
    <w:tmpl w:val="92007FF4"/>
    <w:lvl w:ilvl="0" w:tplc="FB2A1506">
      <w:start w:val="1"/>
      <w:numFmt w:val="bullet"/>
      <w:lvlText w:val="•"/>
      <w:lvlJc w:val="left"/>
      <w:pPr>
        <w:tabs>
          <w:tab w:val="num" w:pos="720"/>
        </w:tabs>
        <w:ind w:left="720" w:hanging="360"/>
      </w:pPr>
      <w:rPr>
        <w:rFonts w:ascii="Arial" w:hAnsi="Arial" w:hint="default"/>
      </w:rPr>
    </w:lvl>
    <w:lvl w:ilvl="1" w:tplc="F14E000A" w:tentative="1">
      <w:start w:val="1"/>
      <w:numFmt w:val="bullet"/>
      <w:lvlText w:val="•"/>
      <w:lvlJc w:val="left"/>
      <w:pPr>
        <w:tabs>
          <w:tab w:val="num" w:pos="1440"/>
        </w:tabs>
        <w:ind w:left="1440" w:hanging="360"/>
      </w:pPr>
      <w:rPr>
        <w:rFonts w:ascii="Arial" w:hAnsi="Arial" w:hint="default"/>
      </w:rPr>
    </w:lvl>
    <w:lvl w:ilvl="2" w:tplc="B95807F8" w:tentative="1">
      <w:start w:val="1"/>
      <w:numFmt w:val="bullet"/>
      <w:lvlText w:val="•"/>
      <w:lvlJc w:val="left"/>
      <w:pPr>
        <w:tabs>
          <w:tab w:val="num" w:pos="2160"/>
        </w:tabs>
        <w:ind w:left="2160" w:hanging="360"/>
      </w:pPr>
      <w:rPr>
        <w:rFonts w:ascii="Arial" w:hAnsi="Arial" w:hint="default"/>
      </w:rPr>
    </w:lvl>
    <w:lvl w:ilvl="3" w:tplc="FE9EAC66" w:tentative="1">
      <w:start w:val="1"/>
      <w:numFmt w:val="bullet"/>
      <w:lvlText w:val="•"/>
      <w:lvlJc w:val="left"/>
      <w:pPr>
        <w:tabs>
          <w:tab w:val="num" w:pos="2880"/>
        </w:tabs>
        <w:ind w:left="2880" w:hanging="360"/>
      </w:pPr>
      <w:rPr>
        <w:rFonts w:ascii="Arial" w:hAnsi="Arial" w:hint="default"/>
      </w:rPr>
    </w:lvl>
    <w:lvl w:ilvl="4" w:tplc="457AE6DA" w:tentative="1">
      <w:start w:val="1"/>
      <w:numFmt w:val="bullet"/>
      <w:lvlText w:val="•"/>
      <w:lvlJc w:val="left"/>
      <w:pPr>
        <w:tabs>
          <w:tab w:val="num" w:pos="3600"/>
        </w:tabs>
        <w:ind w:left="3600" w:hanging="360"/>
      </w:pPr>
      <w:rPr>
        <w:rFonts w:ascii="Arial" w:hAnsi="Arial" w:hint="default"/>
      </w:rPr>
    </w:lvl>
    <w:lvl w:ilvl="5" w:tplc="BC34CB1E" w:tentative="1">
      <w:start w:val="1"/>
      <w:numFmt w:val="bullet"/>
      <w:lvlText w:val="•"/>
      <w:lvlJc w:val="left"/>
      <w:pPr>
        <w:tabs>
          <w:tab w:val="num" w:pos="4320"/>
        </w:tabs>
        <w:ind w:left="4320" w:hanging="360"/>
      </w:pPr>
      <w:rPr>
        <w:rFonts w:ascii="Arial" w:hAnsi="Arial" w:hint="default"/>
      </w:rPr>
    </w:lvl>
    <w:lvl w:ilvl="6" w:tplc="ED0C8880" w:tentative="1">
      <w:start w:val="1"/>
      <w:numFmt w:val="bullet"/>
      <w:lvlText w:val="•"/>
      <w:lvlJc w:val="left"/>
      <w:pPr>
        <w:tabs>
          <w:tab w:val="num" w:pos="5040"/>
        </w:tabs>
        <w:ind w:left="5040" w:hanging="360"/>
      </w:pPr>
      <w:rPr>
        <w:rFonts w:ascii="Arial" w:hAnsi="Arial" w:hint="default"/>
      </w:rPr>
    </w:lvl>
    <w:lvl w:ilvl="7" w:tplc="29B2F222" w:tentative="1">
      <w:start w:val="1"/>
      <w:numFmt w:val="bullet"/>
      <w:lvlText w:val="•"/>
      <w:lvlJc w:val="left"/>
      <w:pPr>
        <w:tabs>
          <w:tab w:val="num" w:pos="5760"/>
        </w:tabs>
        <w:ind w:left="5760" w:hanging="360"/>
      </w:pPr>
      <w:rPr>
        <w:rFonts w:ascii="Arial" w:hAnsi="Arial" w:hint="default"/>
      </w:rPr>
    </w:lvl>
    <w:lvl w:ilvl="8" w:tplc="814CB248" w:tentative="1">
      <w:start w:val="1"/>
      <w:numFmt w:val="bullet"/>
      <w:lvlText w:val="•"/>
      <w:lvlJc w:val="left"/>
      <w:pPr>
        <w:tabs>
          <w:tab w:val="num" w:pos="6480"/>
        </w:tabs>
        <w:ind w:left="6480" w:hanging="360"/>
      </w:pPr>
      <w:rPr>
        <w:rFonts w:ascii="Arial" w:hAnsi="Arial" w:hint="default"/>
      </w:rPr>
    </w:lvl>
  </w:abstractNum>
  <w:abstractNum w:abstractNumId="4">
    <w:nsid w:val="10F24A62"/>
    <w:multiLevelType w:val="hybridMultilevel"/>
    <w:tmpl w:val="C92076D2"/>
    <w:lvl w:ilvl="0" w:tplc="E6285372">
      <w:start w:val="1"/>
      <w:numFmt w:val="bullet"/>
      <w:lvlText w:val="•"/>
      <w:lvlJc w:val="left"/>
      <w:pPr>
        <w:tabs>
          <w:tab w:val="num" w:pos="720"/>
        </w:tabs>
        <w:ind w:left="720" w:hanging="360"/>
      </w:pPr>
      <w:rPr>
        <w:rFonts w:ascii="Arial" w:hAnsi="Arial" w:hint="default"/>
      </w:rPr>
    </w:lvl>
    <w:lvl w:ilvl="1" w:tplc="A5D68838" w:tentative="1">
      <w:start w:val="1"/>
      <w:numFmt w:val="bullet"/>
      <w:lvlText w:val="•"/>
      <w:lvlJc w:val="left"/>
      <w:pPr>
        <w:tabs>
          <w:tab w:val="num" w:pos="1440"/>
        </w:tabs>
        <w:ind w:left="1440" w:hanging="360"/>
      </w:pPr>
      <w:rPr>
        <w:rFonts w:ascii="Arial" w:hAnsi="Arial" w:hint="default"/>
      </w:rPr>
    </w:lvl>
    <w:lvl w:ilvl="2" w:tplc="636A31AC" w:tentative="1">
      <w:start w:val="1"/>
      <w:numFmt w:val="bullet"/>
      <w:lvlText w:val="•"/>
      <w:lvlJc w:val="left"/>
      <w:pPr>
        <w:tabs>
          <w:tab w:val="num" w:pos="2160"/>
        </w:tabs>
        <w:ind w:left="2160" w:hanging="360"/>
      </w:pPr>
      <w:rPr>
        <w:rFonts w:ascii="Arial" w:hAnsi="Arial" w:hint="default"/>
      </w:rPr>
    </w:lvl>
    <w:lvl w:ilvl="3" w:tplc="1994939E" w:tentative="1">
      <w:start w:val="1"/>
      <w:numFmt w:val="bullet"/>
      <w:lvlText w:val="•"/>
      <w:lvlJc w:val="left"/>
      <w:pPr>
        <w:tabs>
          <w:tab w:val="num" w:pos="2880"/>
        </w:tabs>
        <w:ind w:left="2880" w:hanging="360"/>
      </w:pPr>
      <w:rPr>
        <w:rFonts w:ascii="Arial" w:hAnsi="Arial" w:hint="default"/>
      </w:rPr>
    </w:lvl>
    <w:lvl w:ilvl="4" w:tplc="C10673DC" w:tentative="1">
      <w:start w:val="1"/>
      <w:numFmt w:val="bullet"/>
      <w:lvlText w:val="•"/>
      <w:lvlJc w:val="left"/>
      <w:pPr>
        <w:tabs>
          <w:tab w:val="num" w:pos="3600"/>
        </w:tabs>
        <w:ind w:left="3600" w:hanging="360"/>
      </w:pPr>
      <w:rPr>
        <w:rFonts w:ascii="Arial" w:hAnsi="Arial" w:hint="default"/>
      </w:rPr>
    </w:lvl>
    <w:lvl w:ilvl="5" w:tplc="3F726BF2" w:tentative="1">
      <w:start w:val="1"/>
      <w:numFmt w:val="bullet"/>
      <w:lvlText w:val="•"/>
      <w:lvlJc w:val="left"/>
      <w:pPr>
        <w:tabs>
          <w:tab w:val="num" w:pos="4320"/>
        </w:tabs>
        <w:ind w:left="4320" w:hanging="360"/>
      </w:pPr>
      <w:rPr>
        <w:rFonts w:ascii="Arial" w:hAnsi="Arial" w:hint="default"/>
      </w:rPr>
    </w:lvl>
    <w:lvl w:ilvl="6" w:tplc="9E06B6C6" w:tentative="1">
      <w:start w:val="1"/>
      <w:numFmt w:val="bullet"/>
      <w:lvlText w:val="•"/>
      <w:lvlJc w:val="left"/>
      <w:pPr>
        <w:tabs>
          <w:tab w:val="num" w:pos="5040"/>
        </w:tabs>
        <w:ind w:left="5040" w:hanging="360"/>
      </w:pPr>
      <w:rPr>
        <w:rFonts w:ascii="Arial" w:hAnsi="Arial" w:hint="default"/>
      </w:rPr>
    </w:lvl>
    <w:lvl w:ilvl="7" w:tplc="4A16A604" w:tentative="1">
      <w:start w:val="1"/>
      <w:numFmt w:val="bullet"/>
      <w:lvlText w:val="•"/>
      <w:lvlJc w:val="left"/>
      <w:pPr>
        <w:tabs>
          <w:tab w:val="num" w:pos="5760"/>
        </w:tabs>
        <w:ind w:left="5760" w:hanging="360"/>
      </w:pPr>
      <w:rPr>
        <w:rFonts w:ascii="Arial" w:hAnsi="Arial" w:hint="default"/>
      </w:rPr>
    </w:lvl>
    <w:lvl w:ilvl="8" w:tplc="8A8213A6" w:tentative="1">
      <w:start w:val="1"/>
      <w:numFmt w:val="bullet"/>
      <w:lvlText w:val="•"/>
      <w:lvlJc w:val="left"/>
      <w:pPr>
        <w:tabs>
          <w:tab w:val="num" w:pos="6480"/>
        </w:tabs>
        <w:ind w:left="6480" w:hanging="360"/>
      </w:pPr>
      <w:rPr>
        <w:rFonts w:ascii="Arial" w:hAnsi="Arial" w:hint="default"/>
      </w:rPr>
    </w:lvl>
  </w:abstractNum>
  <w:abstractNum w:abstractNumId="5">
    <w:nsid w:val="18121F09"/>
    <w:multiLevelType w:val="hybridMultilevel"/>
    <w:tmpl w:val="ACD629E4"/>
    <w:lvl w:ilvl="0" w:tplc="6FA0BAC4">
      <w:start w:val="1"/>
      <w:numFmt w:val="bullet"/>
      <w:lvlText w:val="•"/>
      <w:lvlJc w:val="left"/>
      <w:pPr>
        <w:tabs>
          <w:tab w:val="num" w:pos="720"/>
        </w:tabs>
        <w:ind w:left="720" w:hanging="360"/>
      </w:pPr>
      <w:rPr>
        <w:rFonts w:ascii="Arial" w:hAnsi="Arial" w:hint="default"/>
      </w:rPr>
    </w:lvl>
    <w:lvl w:ilvl="1" w:tplc="8EFA8A42">
      <w:start w:val="1"/>
      <w:numFmt w:val="bullet"/>
      <w:lvlText w:val="•"/>
      <w:lvlJc w:val="left"/>
      <w:pPr>
        <w:tabs>
          <w:tab w:val="num" w:pos="1440"/>
        </w:tabs>
        <w:ind w:left="1440" w:hanging="360"/>
      </w:pPr>
      <w:rPr>
        <w:rFonts w:ascii="Arial" w:hAnsi="Arial" w:hint="default"/>
      </w:rPr>
    </w:lvl>
    <w:lvl w:ilvl="2" w:tplc="A968AADE" w:tentative="1">
      <w:start w:val="1"/>
      <w:numFmt w:val="bullet"/>
      <w:lvlText w:val="•"/>
      <w:lvlJc w:val="left"/>
      <w:pPr>
        <w:tabs>
          <w:tab w:val="num" w:pos="2160"/>
        </w:tabs>
        <w:ind w:left="2160" w:hanging="360"/>
      </w:pPr>
      <w:rPr>
        <w:rFonts w:ascii="Arial" w:hAnsi="Arial" w:hint="default"/>
      </w:rPr>
    </w:lvl>
    <w:lvl w:ilvl="3" w:tplc="A9521CDC" w:tentative="1">
      <w:start w:val="1"/>
      <w:numFmt w:val="bullet"/>
      <w:lvlText w:val="•"/>
      <w:lvlJc w:val="left"/>
      <w:pPr>
        <w:tabs>
          <w:tab w:val="num" w:pos="2880"/>
        </w:tabs>
        <w:ind w:left="2880" w:hanging="360"/>
      </w:pPr>
      <w:rPr>
        <w:rFonts w:ascii="Arial" w:hAnsi="Arial" w:hint="default"/>
      </w:rPr>
    </w:lvl>
    <w:lvl w:ilvl="4" w:tplc="AC40818E" w:tentative="1">
      <w:start w:val="1"/>
      <w:numFmt w:val="bullet"/>
      <w:lvlText w:val="•"/>
      <w:lvlJc w:val="left"/>
      <w:pPr>
        <w:tabs>
          <w:tab w:val="num" w:pos="3600"/>
        </w:tabs>
        <w:ind w:left="3600" w:hanging="360"/>
      </w:pPr>
      <w:rPr>
        <w:rFonts w:ascii="Arial" w:hAnsi="Arial" w:hint="default"/>
      </w:rPr>
    </w:lvl>
    <w:lvl w:ilvl="5" w:tplc="9DA422F4" w:tentative="1">
      <w:start w:val="1"/>
      <w:numFmt w:val="bullet"/>
      <w:lvlText w:val="•"/>
      <w:lvlJc w:val="left"/>
      <w:pPr>
        <w:tabs>
          <w:tab w:val="num" w:pos="4320"/>
        </w:tabs>
        <w:ind w:left="4320" w:hanging="360"/>
      </w:pPr>
      <w:rPr>
        <w:rFonts w:ascii="Arial" w:hAnsi="Arial" w:hint="default"/>
      </w:rPr>
    </w:lvl>
    <w:lvl w:ilvl="6" w:tplc="3F981EFE" w:tentative="1">
      <w:start w:val="1"/>
      <w:numFmt w:val="bullet"/>
      <w:lvlText w:val="•"/>
      <w:lvlJc w:val="left"/>
      <w:pPr>
        <w:tabs>
          <w:tab w:val="num" w:pos="5040"/>
        </w:tabs>
        <w:ind w:left="5040" w:hanging="360"/>
      </w:pPr>
      <w:rPr>
        <w:rFonts w:ascii="Arial" w:hAnsi="Arial" w:hint="default"/>
      </w:rPr>
    </w:lvl>
    <w:lvl w:ilvl="7" w:tplc="48F404A6" w:tentative="1">
      <w:start w:val="1"/>
      <w:numFmt w:val="bullet"/>
      <w:lvlText w:val="•"/>
      <w:lvlJc w:val="left"/>
      <w:pPr>
        <w:tabs>
          <w:tab w:val="num" w:pos="5760"/>
        </w:tabs>
        <w:ind w:left="5760" w:hanging="360"/>
      </w:pPr>
      <w:rPr>
        <w:rFonts w:ascii="Arial" w:hAnsi="Arial" w:hint="default"/>
      </w:rPr>
    </w:lvl>
    <w:lvl w:ilvl="8" w:tplc="A1BC4A94" w:tentative="1">
      <w:start w:val="1"/>
      <w:numFmt w:val="bullet"/>
      <w:lvlText w:val="•"/>
      <w:lvlJc w:val="left"/>
      <w:pPr>
        <w:tabs>
          <w:tab w:val="num" w:pos="6480"/>
        </w:tabs>
        <w:ind w:left="6480" w:hanging="360"/>
      </w:pPr>
      <w:rPr>
        <w:rFonts w:ascii="Arial" w:hAnsi="Arial" w:hint="default"/>
      </w:rPr>
    </w:lvl>
  </w:abstractNum>
  <w:abstractNum w:abstractNumId="6">
    <w:nsid w:val="2805783C"/>
    <w:multiLevelType w:val="hybridMultilevel"/>
    <w:tmpl w:val="CBEA6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E712585"/>
    <w:multiLevelType w:val="hybridMultilevel"/>
    <w:tmpl w:val="5350B85C"/>
    <w:lvl w:ilvl="0" w:tplc="2B7EDF06">
      <w:start w:val="1"/>
      <w:numFmt w:val="bullet"/>
      <w:lvlText w:val="•"/>
      <w:lvlJc w:val="left"/>
      <w:pPr>
        <w:tabs>
          <w:tab w:val="num" w:pos="720"/>
        </w:tabs>
        <w:ind w:left="720" w:hanging="360"/>
      </w:pPr>
      <w:rPr>
        <w:rFonts w:ascii="Arial" w:hAnsi="Arial" w:hint="default"/>
      </w:rPr>
    </w:lvl>
    <w:lvl w:ilvl="1" w:tplc="6914A24E" w:tentative="1">
      <w:start w:val="1"/>
      <w:numFmt w:val="bullet"/>
      <w:lvlText w:val="•"/>
      <w:lvlJc w:val="left"/>
      <w:pPr>
        <w:tabs>
          <w:tab w:val="num" w:pos="1440"/>
        </w:tabs>
        <w:ind w:left="1440" w:hanging="360"/>
      </w:pPr>
      <w:rPr>
        <w:rFonts w:ascii="Arial" w:hAnsi="Arial" w:hint="default"/>
      </w:rPr>
    </w:lvl>
    <w:lvl w:ilvl="2" w:tplc="1FCC5824" w:tentative="1">
      <w:start w:val="1"/>
      <w:numFmt w:val="bullet"/>
      <w:lvlText w:val="•"/>
      <w:lvlJc w:val="left"/>
      <w:pPr>
        <w:tabs>
          <w:tab w:val="num" w:pos="2160"/>
        </w:tabs>
        <w:ind w:left="2160" w:hanging="360"/>
      </w:pPr>
      <w:rPr>
        <w:rFonts w:ascii="Arial" w:hAnsi="Arial" w:hint="default"/>
      </w:rPr>
    </w:lvl>
    <w:lvl w:ilvl="3" w:tplc="BA2E01F0" w:tentative="1">
      <w:start w:val="1"/>
      <w:numFmt w:val="bullet"/>
      <w:lvlText w:val="•"/>
      <w:lvlJc w:val="left"/>
      <w:pPr>
        <w:tabs>
          <w:tab w:val="num" w:pos="2880"/>
        </w:tabs>
        <w:ind w:left="2880" w:hanging="360"/>
      </w:pPr>
      <w:rPr>
        <w:rFonts w:ascii="Arial" w:hAnsi="Arial" w:hint="default"/>
      </w:rPr>
    </w:lvl>
    <w:lvl w:ilvl="4" w:tplc="A94C6F80" w:tentative="1">
      <w:start w:val="1"/>
      <w:numFmt w:val="bullet"/>
      <w:lvlText w:val="•"/>
      <w:lvlJc w:val="left"/>
      <w:pPr>
        <w:tabs>
          <w:tab w:val="num" w:pos="3600"/>
        </w:tabs>
        <w:ind w:left="3600" w:hanging="360"/>
      </w:pPr>
      <w:rPr>
        <w:rFonts w:ascii="Arial" w:hAnsi="Arial" w:hint="default"/>
      </w:rPr>
    </w:lvl>
    <w:lvl w:ilvl="5" w:tplc="1598A5E6" w:tentative="1">
      <w:start w:val="1"/>
      <w:numFmt w:val="bullet"/>
      <w:lvlText w:val="•"/>
      <w:lvlJc w:val="left"/>
      <w:pPr>
        <w:tabs>
          <w:tab w:val="num" w:pos="4320"/>
        </w:tabs>
        <w:ind w:left="4320" w:hanging="360"/>
      </w:pPr>
      <w:rPr>
        <w:rFonts w:ascii="Arial" w:hAnsi="Arial" w:hint="default"/>
      </w:rPr>
    </w:lvl>
    <w:lvl w:ilvl="6" w:tplc="FDFC392C" w:tentative="1">
      <w:start w:val="1"/>
      <w:numFmt w:val="bullet"/>
      <w:lvlText w:val="•"/>
      <w:lvlJc w:val="left"/>
      <w:pPr>
        <w:tabs>
          <w:tab w:val="num" w:pos="5040"/>
        </w:tabs>
        <w:ind w:left="5040" w:hanging="360"/>
      </w:pPr>
      <w:rPr>
        <w:rFonts w:ascii="Arial" w:hAnsi="Arial" w:hint="default"/>
      </w:rPr>
    </w:lvl>
    <w:lvl w:ilvl="7" w:tplc="D54AFA02" w:tentative="1">
      <w:start w:val="1"/>
      <w:numFmt w:val="bullet"/>
      <w:lvlText w:val="•"/>
      <w:lvlJc w:val="left"/>
      <w:pPr>
        <w:tabs>
          <w:tab w:val="num" w:pos="5760"/>
        </w:tabs>
        <w:ind w:left="5760" w:hanging="360"/>
      </w:pPr>
      <w:rPr>
        <w:rFonts w:ascii="Arial" w:hAnsi="Arial" w:hint="default"/>
      </w:rPr>
    </w:lvl>
    <w:lvl w:ilvl="8" w:tplc="C65A15AE" w:tentative="1">
      <w:start w:val="1"/>
      <w:numFmt w:val="bullet"/>
      <w:lvlText w:val="•"/>
      <w:lvlJc w:val="left"/>
      <w:pPr>
        <w:tabs>
          <w:tab w:val="num" w:pos="6480"/>
        </w:tabs>
        <w:ind w:left="6480" w:hanging="360"/>
      </w:pPr>
      <w:rPr>
        <w:rFonts w:ascii="Arial" w:hAnsi="Arial" w:hint="default"/>
      </w:rPr>
    </w:lvl>
  </w:abstractNum>
  <w:abstractNum w:abstractNumId="8">
    <w:nsid w:val="3E7A7F89"/>
    <w:multiLevelType w:val="hybridMultilevel"/>
    <w:tmpl w:val="22B02340"/>
    <w:lvl w:ilvl="0" w:tplc="A648BD82">
      <w:start w:val="1"/>
      <w:numFmt w:val="bullet"/>
      <w:lvlText w:val="•"/>
      <w:lvlJc w:val="left"/>
      <w:pPr>
        <w:tabs>
          <w:tab w:val="num" w:pos="720"/>
        </w:tabs>
        <w:ind w:left="720" w:hanging="360"/>
      </w:pPr>
      <w:rPr>
        <w:rFonts w:ascii="Arial" w:hAnsi="Arial" w:hint="default"/>
      </w:rPr>
    </w:lvl>
    <w:lvl w:ilvl="1" w:tplc="B942C64A" w:tentative="1">
      <w:start w:val="1"/>
      <w:numFmt w:val="bullet"/>
      <w:lvlText w:val="•"/>
      <w:lvlJc w:val="left"/>
      <w:pPr>
        <w:tabs>
          <w:tab w:val="num" w:pos="1440"/>
        </w:tabs>
        <w:ind w:left="1440" w:hanging="360"/>
      </w:pPr>
      <w:rPr>
        <w:rFonts w:ascii="Arial" w:hAnsi="Arial" w:hint="default"/>
      </w:rPr>
    </w:lvl>
    <w:lvl w:ilvl="2" w:tplc="99E0D0BE" w:tentative="1">
      <w:start w:val="1"/>
      <w:numFmt w:val="bullet"/>
      <w:lvlText w:val="•"/>
      <w:lvlJc w:val="left"/>
      <w:pPr>
        <w:tabs>
          <w:tab w:val="num" w:pos="2160"/>
        </w:tabs>
        <w:ind w:left="2160" w:hanging="360"/>
      </w:pPr>
      <w:rPr>
        <w:rFonts w:ascii="Arial" w:hAnsi="Arial" w:hint="default"/>
      </w:rPr>
    </w:lvl>
    <w:lvl w:ilvl="3" w:tplc="C040E914" w:tentative="1">
      <w:start w:val="1"/>
      <w:numFmt w:val="bullet"/>
      <w:lvlText w:val="•"/>
      <w:lvlJc w:val="left"/>
      <w:pPr>
        <w:tabs>
          <w:tab w:val="num" w:pos="2880"/>
        </w:tabs>
        <w:ind w:left="2880" w:hanging="360"/>
      </w:pPr>
      <w:rPr>
        <w:rFonts w:ascii="Arial" w:hAnsi="Arial" w:hint="default"/>
      </w:rPr>
    </w:lvl>
    <w:lvl w:ilvl="4" w:tplc="5AC4AC10" w:tentative="1">
      <w:start w:val="1"/>
      <w:numFmt w:val="bullet"/>
      <w:lvlText w:val="•"/>
      <w:lvlJc w:val="left"/>
      <w:pPr>
        <w:tabs>
          <w:tab w:val="num" w:pos="3600"/>
        </w:tabs>
        <w:ind w:left="3600" w:hanging="360"/>
      </w:pPr>
      <w:rPr>
        <w:rFonts w:ascii="Arial" w:hAnsi="Arial" w:hint="default"/>
      </w:rPr>
    </w:lvl>
    <w:lvl w:ilvl="5" w:tplc="50961AD6" w:tentative="1">
      <w:start w:val="1"/>
      <w:numFmt w:val="bullet"/>
      <w:lvlText w:val="•"/>
      <w:lvlJc w:val="left"/>
      <w:pPr>
        <w:tabs>
          <w:tab w:val="num" w:pos="4320"/>
        </w:tabs>
        <w:ind w:left="4320" w:hanging="360"/>
      </w:pPr>
      <w:rPr>
        <w:rFonts w:ascii="Arial" w:hAnsi="Arial" w:hint="default"/>
      </w:rPr>
    </w:lvl>
    <w:lvl w:ilvl="6" w:tplc="FA1A82C8" w:tentative="1">
      <w:start w:val="1"/>
      <w:numFmt w:val="bullet"/>
      <w:lvlText w:val="•"/>
      <w:lvlJc w:val="left"/>
      <w:pPr>
        <w:tabs>
          <w:tab w:val="num" w:pos="5040"/>
        </w:tabs>
        <w:ind w:left="5040" w:hanging="360"/>
      </w:pPr>
      <w:rPr>
        <w:rFonts w:ascii="Arial" w:hAnsi="Arial" w:hint="default"/>
      </w:rPr>
    </w:lvl>
    <w:lvl w:ilvl="7" w:tplc="CDF6CF82" w:tentative="1">
      <w:start w:val="1"/>
      <w:numFmt w:val="bullet"/>
      <w:lvlText w:val="•"/>
      <w:lvlJc w:val="left"/>
      <w:pPr>
        <w:tabs>
          <w:tab w:val="num" w:pos="5760"/>
        </w:tabs>
        <w:ind w:left="5760" w:hanging="360"/>
      </w:pPr>
      <w:rPr>
        <w:rFonts w:ascii="Arial" w:hAnsi="Arial" w:hint="default"/>
      </w:rPr>
    </w:lvl>
    <w:lvl w:ilvl="8" w:tplc="5C1C0FEA" w:tentative="1">
      <w:start w:val="1"/>
      <w:numFmt w:val="bullet"/>
      <w:lvlText w:val="•"/>
      <w:lvlJc w:val="left"/>
      <w:pPr>
        <w:tabs>
          <w:tab w:val="num" w:pos="6480"/>
        </w:tabs>
        <w:ind w:left="6480" w:hanging="360"/>
      </w:pPr>
      <w:rPr>
        <w:rFonts w:ascii="Arial" w:hAnsi="Arial" w:hint="default"/>
      </w:rPr>
    </w:lvl>
  </w:abstractNum>
  <w:abstractNum w:abstractNumId="9">
    <w:nsid w:val="461C5FF2"/>
    <w:multiLevelType w:val="hybridMultilevel"/>
    <w:tmpl w:val="E2600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B51273F"/>
    <w:multiLevelType w:val="hybridMultilevel"/>
    <w:tmpl w:val="B6347894"/>
    <w:lvl w:ilvl="0" w:tplc="5888B8EE">
      <w:start w:val="1"/>
      <w:numFmt w:val="bullet"/>
      <w:lvlText w:val="•"/>
      <w:lvlJc w:val="left"/>
      <w:pPr>
        <w:tabs>
          <w:tab w:val="num" w:pos="720"/>
        </w:tabs>
        <w:ind w:left="720" w:hanging="360"/>
      </w:pPr>
      <w:rPr>
        <w:rFonts w:ascii="Arial" w:hAnsi="Arial" w:hint="default"/>
      </w:rPr>
    </w:lvl>
    <w:lvl w:ilvl="1" w:tplc="1A6AD24A" w:tentative="1">
      <w:start w:val="1"/>
      <w:numFmt w:val="bullet"/>
      <w:lvlText w:val="•"/>
      <w:lvlJc w:val="left"/>
      <w:pPr>
        <w:tabs>
          <w:tab w:val="num" w:pos="1440"/>
        </w:tabs>
        <w:ind w:left="1440" w:hanging="360"/>
      </w:pPr>
      <w:rPr>
        <w:rFonts w:ascii="Arial" w:hAnsi="Arial" w:hint="default"/>
      </w:rPr>
    </w:lvl>
    <w:lvl w:ilvl="2" w:tplc="F97A846C" w:tentative="1">
      <w:start w:val="1"/>
      <w:numFmt w:val="bullet"/>
      <w:lvlText w:val="•"/>
      <w:lvlJc w:val="left"/>
      <w:pPr>
        <w:tabs>
          <w:tab w:val="num" w:pos="2160"/>
        </w:tabs>
        <w:ind w:left="2160" w:hanging="360"/>
      </w:pPr>
      <w:rPr>
        <w:rFonts w:ascii="Arial" w:hAnsi="Arial" w:hint="default"/>
      </w:rPr>
    </w:lvl>
    <w:lvl w:ilvl="3" w:tplc="9AC61A74" w:tentative="1">
      <w:start w:val="1"/>
      <w:numFmt w:val="bullet"/>
      <w:lvlText w:val="•"/>
      <w:lvlJc w:val="left"/>
      <w:pPr>
        <w:tabs>
          <w:tab w:val="num" w:pos="2880"/>
        </w:tabs>
        <w:ind w:left="2880" w:hanging="360"/>
      </w:pPr>
      <w:rPr>
        <w:rFonts w:ascii="Arial" w:hAnsi="Arial" w:hint="default"/>
      </w:rPr>
    </w:lvl>
    <w:lvl w:ilvl="4" w:tplc="4AD4FCCE" w:tentative="1">
      <w:start w:val="1"/>
      <w:numFmt w:val="bullet"/>
      <w:lvlText w:val="•"/>
      <w:lvlJc w:val="left"/>
      <w:pPr>
        <w:tabs>
          <w:tab w:val="num" w:pos="3600"/>
        </w:tabs>
        <w:ind w:left="3600" w:hanging="360"/>
      </w:pPr>
      <w:rPr>
        <w:rFonts w:ascii="Arial" w:hAnsi="Arial" w:hint="default"/>
      </w:rPr>
    </w:lvl>
    <w:lvl w:ilvl="5" w:tplc="1B6E9B8C" w:tentative="1">
      <w:start w:val="1"/>
      <w:numFmt w:val="bullet"/>
      <w:lvlText w:val="•"/>
      <w:lvlJc w:val="left"/>
      <w:pPr>
        <w:tabs>
          <w:tab w:val="num" w:pos="4320"/>
        </w:tabs>
        <w:ind w:left="4320" w:hanging="360"/>
      </w:pPr>
      <w:rPr>
        <w:rFonts w:ascii="Arial" w:hAnsi="Arial" w:hint="default"/>
      </w:rPr>
    </w:lvl>
    <w:lvl w:ilvl="6" w:tplc="EA56A8EE" w:tentative="1">
      <w:start w:val="1"/>
      <w:numFmt w:val="bullet"/>
      <w:lvlText w:val="•"/>
      <w:lvlJc w:val="left"/>
      <w:pPr>
        <w:tabs>
          <w:tab w:val="num" w:pos="5040"/>
        </w:tabs>
        <w:ind w:left="5040" w:hanging="360"/>
      </w:pPr>
      <w:rPr>
        <w:rFonts w:ascii="Arial" w:hAnsi="Arial" w:hint="default"/>
      </w:rPr>
    </w:lvl>
    <w:lvl w:ilvl="7" w:tplc="672ED67C" w:tentative="1">
      <w:start w:val="1"/>
      <w:numFmt w:val="bullet"/>
      <w:lvlText w:val="•"/>
      <w:lvlJc w:val="left"/>
      <w:pPr>
        <w:tabs>
          <w:tab w:val="num" w:pos="5760"/>
        </w:tabs>
        <w:ind w:left="5760" w:hanging="360"/>
      </w:pPr>
      <w:rPr>
        <w:rFonts w:ascii="Arial" w:hAnsi="Arial" w:hint="default"/>
      </w:rPr>
    </w:lvl>
    <w:lvl w:ilvl="8" w:tplc="03460CBC" w:tentative="1">
      <w:start w:val="1"/>
      <w:numFmt w:val="bullet"/>
      <w:lvlText w:val="•"/>
      <w:lvlJc w:val="left"/>
      <w:pPr>
        <w:tabs>
          <w:tab w:val="num" w:pos="6480"/>
        </w:tabs>
        <w:ind w:left="6480" w:hanging="360"/>
      </w:pPr>
      <w:rPr>
        <w:rFonts w:ascii="Arial" w:hAnsi="Arial" w:hint="default"/>
      </w:rPr>
    </w:lvl>
  </w:abstractNum>
  <w:abstractNum w:abstractNumId="11">
    <w:nsid w:val="5B8F497A"/>
    <w:multiLevelType w:val="multilevel"/>
    <w:tmpl w:val="FE90883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F6832B0"/>
    <w:multiLevelType w:val="hybridMultilevel"/>
    <w:tmpl w:val="AAECD1FE"/>
    <w:lvl w:ilvl="0" w:tplc="7BCA7E32">
      <w:start w:val="1"/>
      <w:numFmt w:val="bullet"/>
      <w:lvlText w:val="•"/>
      <w:lvlJc w:val="left"/>
      <w:pPr>
        <w:tabs>
          <w:tab w:val="num" w:pos="720"/>
        </w:tabs>
        <w:ind w:left="720" w:hanging="360"/>
      </w:pPr>
      <w:rPr>
        <w:rFonts w:ascii="Arial" w:hAnsi="Arial" w:hint="default"/>
      </w:rPr>
    </w:lvl>
    <w:lvl w:ilvl="1" w:tplc="D88C3520" w:tentative="1">
      <w:start w:val="1"/>
      <w:numFmt w:val="bullet"/>
      <w:lvlText w:val="•"/>
      <w:lvlJc w:val="left"/>
      <w:pPr>
        <w:tabs>
          <w:tab w:val="num" w:pos="1440"/>
        </w:tabs>
        <w:ind w:left="1440" w:hanging="360"/>
      </w:pPr>
      <w:rPr>
        <w:rFonts w:ascii="Arial" w:hAnsi="Arial" w:hint="default"/>
      </w:rPr>
    </w:lvl>
    <w:lvl w:ilvl="2" w:tplc="74763236" w:tentative="1">
      <w:start w:val="1"/>
      <w:numFmt w:val="bullet"/>
      <w:lvlText w:val="•"/>
      <w:lvlJc w:val="left"/>
      <w:pPr>
        <w:tabs>
          <w:tab w:val="num" w:pos="2160"/>
        </w:tabs>
        <w:ind w:left="2160" w:hanging="360"/>
      </w:pPr>
      <w:rPr>
        <w:rFonts w:ascii="Arial" w:hAnsi="Arial" w:hint="default"/>
      </w:rPr>
    </w:lvl>
    <w:lvl w:ilvl="3" w:tplc="C458E59E" w:tentative="1">
      <w:start w:val="1"/>
      <w:numFmt w:val="bullet"/>
      <w:lvlText w:val="•"/>
      <w:lvlJc w:val="left"/>
      <w:pPr>
        <w:tabs>
          <w:tab w:val="num" w:pos="2880"/>
        </w:tabs>
        <w:ind w:left="2880" w:hanging="360"/>
      </w:pPr>
      <w:rPr>
        <w:rFonts w:ascii="Arial" w:hAnsi="Arial" w:hint="default"/>
      </w:rPr>
    </w:lvl>
    <w:lvl w:ilvl="4" w:tplc="68FCF850" w:tentative="1">
      <w:start w:val="1"/>
      <w:numFmt w:val="bullet"/>
      <w:lvlText w:val="•"/>
      <w:lvlJc w:val="left"/>
      <w:pPr>
        <w:tabs>
          <w:tab w:val="num" w:pos="3600"/>
        </w:tabs>
        <w:ind w:left="3600" w:hanging="360"/>
      </w:pPr>
      <w:rPr>
        <w:rFonts w:ascii="Arial" w:hAnsi="Arial" w:hint="default"/>
      </w:rPr>
    </w:lvl>
    <w:lvl w:ilvl="5" w:tplc="9594DD0E" w:tentative="1">
      <w:start w:val="1"/>
      <w:numFmt w:val="bullet"/>
      <w:lvlText w:val="•"/>
      <w:lvlJc w:val="left"/>
      <w:pPr>
        <w:tabs>
          <w:tab w:val="num" w:pos="4320"/>
        </w:tabs>
        <w:ind w:left="4320" w:hanging="360"/>
      </w:pPr>
      <w:rPr>
        <w:rFonts w:ascii="Arial" w:hAnsi="Arial" w:hint="default"/>
      </w:rPr>
    </w:lvl>
    <w:lvl w:ilvl="6" w:tplc="F058EA08" w:tentative="1">
      <w:start w:val="1"/>
      <w:numFmt w:val="bullet"/>
      <w:lvlText w:val="•"/>
      <w:lvlJc w:val="left"/>
      <w:pPr>
        <w:tabs>
          <w:tab w:val="num" w:pos="5040"/>
        </w:tabs>
        <w:ind w:left="5040" w:hanging="360"/>
      </w:pPr>
      <w:rPr>
        <w:rFonts w:ascii="Arial" w:hAnsi="Arial" w:hint="default"/>
      </w:rPr>
    </w:lvl>
    <w:lvl w:ilvl="7" w:tplc="EED62766" w:tentative="1">
      <w:start w:val="1"/>
      <w:numFmt w:val="bullet"/>
      <w:lvlText w:val="•"/>
      <w:lvlJc w:val="left"/>
      <w:pPr>
        <w:tabs>
          <w:tab w:val="num" w:pos="5760"/>
        </w:tabs>
        <w:ind w:left="5760" w:hanging="360"/>
      </w:pPr>
      <w:rPr>
        <w:rFonts w:ascii="Arial" w:hAnsi="Arial" w:hint="default"/>
      </w:rPr>
    </w:lvl>
    <w:lvl w:ilvl="8" w:tplc="C0AE641E" w:tentative="1">
      <w:start w:val="1"/>
      <w:numFmt w:val="bullet"/>
      <w:lvlText w:val="•"/>
      <w:lvlJc w:val="left"/>
      <w:pPr>
        <w:tabs>
          <w:tab w:val="num" w:pos="6480"/>
        </w:tabs>
        <w:ind w:left="6480" w:hanging="360"/>
      </w:pPr>
      <w:rPr>
        <w:rFonts w:ascii="Arial" w:hAnsi="Arial" w:hint="default"/>
      </w:rPr>
    </w:lvl>
  </w:abstractNum>
  <w:abstractNum w:abstractNumId="13">
    <w:nsid w:val="72D51E91"/>
    <w:multiLevelType w:val="hybridMultilevel"/>
    <w:tmpl w:val="95B2433E"/>
    <w:lvl w:ilvl="0" w:tplc="F30235FC">
      <w:start w:val="1"/>
      <w:numFmt w:val="bullet"/>
      <w:lvlText w:val="•"/>
      <w:lvlJc w:val="left"/>
      <w:pPr>
        <w:tabs>
          <w:tab w:val="num" w:pos="720"/>
        </w:tabs>
        <w:ind w:left="720" w:hanging="360"/>
      </w:pPr>
      <w:rPr>
        <w:rFonts w:ascii="Arial" w:hAnsi="Arial" w:hint="default"/>
      </w:rPr>
    </w:lvl>
    <w:lvl w:ilvl="1" w:tplc="79427A7E" w:tentative="1">
      <w:start w:val="1"/>
      <w:numFmt w:val="bullet"/>
      <w:lvlText w:val="•"/>
      <w:lvlJc w:val="left"/>
      <w:pPr>
        <w:tabs>
          <w:tab w:val="num" w:pos="1440"/>
        </w:tabs>
        <w:ind w:left="1440" w:hanging="360"/>
      </w:pPr>
      <w:rPr>
        <w:rFonts w:ascii="Arial" w:hAnsi="Arial" w:hint="default"/>
      </w:rPr>
    </w:lvl>
    <w:lvl w:ilvl="2" w:tplc="BBF436C2" w:tentative="1">
      <w:start w:val="1"/>
      <w:numFmt w:val="bullet"/>
      <w:lvlText w:val="•"/>
      <w:lvlJc w:val="left"/>
      <w:pPr>
        <w:tabs>
          <w:tab w:val="num" w:pos="2160"/>
        </w:tabs>
        <w:ind w:left="2160" w:hanging="360"/>
      </w:pPr>
      <w:rPr>
        <w:rFonts w:ascii="Arial" w:hAnsi="Arial" w:hint="default"/>
      </w:rPr>
    </w:lvl>
    <w:lvl w:ilvl="3" w:tplc="3F16AAEA" w:tentative="1">
      <w:start w:val="1"/>
      <w:numFmt w:val="bullet"/>
      <w:lvlText w:val="•"/>
      <w:lvlJc w:val="left"/>
      <w:pPr>
        <w:tabs>
          <w:tab w:val="num" w:pos="2880"/>
        </w:tabs>
        <w:ind w:left="2880" w:hanging="360"/>
      </w:pPr>
      <w:rPr>
        <w:rFonts w:ascii="Arial" w:hAnsi="Arial" w:hint="default"/>
      </w:rPr>
    </w:lvl>
    <w:lvl w:ilvl="4" w:tplc="41F85C36" w:tentative="1">
      <w:start w:val="1"/>
      <w:numFmt w:val="bullet"/>
      <w:lvlText w:val="•"/>
      <w:lvlJc w:val="left"/>
      <w:pPr>
        <w:tabs>
          <w:tab w:val="num" w:pos="3600"/>
        </w:tabs>
        <w:ind w:left="3600" w:hanging="360"/>
      </w:pPr>
      <w:rPr>
        <w:rFonts w:ascii="Arial" w:hAnsi="Arial" w:hint="default"/>
      </w:rPr>
    </w:lvl>
    <w:lvl w:ilvl="5" w:tplc="012E90C2" w:tentative="1">
      <w:start w:val="1"/>
      <w:numFmt w:val="bullet"/>
      <w:lvlText w:val="•"/>
      <w:lvlJc w:val="left"/>
      <w:pPr>
        <w:tabs>
          <w:tab w:val="num" w:pos="4320"/>
        </w:tabs>
        <w:ind w:left="4320" w:hanging="360"/>
      </w:pPr>
      <w:rPr>
        <w:rFonts w:ascii="Arial" w:hAnsi="Arial" w:hint="default"/>
      </w:rPr>
    </w:lvl>
    <w:lvl w:ilvl="6" w:tplc="01DE1288" w:tentative="1">
      <w:start w:val="1"/>
      <w:numFmt w:val="bullet"/>
      <w:lvlText w:val="•"/>
      <w:lvlJc w:val="left"/>
      <w:pPr>
        <w:tabs>
          <w:tab w:val="num" w:pos="5040"/>
        </w:tabs>
        <w:ind w:left="5040" w:hanging="360"/>
      </w:pPr>
      <w:rPr>
        <w:rFonts w:ascii="Arial" w:hAnsi="Arial" w:hint="default"/>
      </w:rPr>
    </w:lvl>
    <w:lvl w:ilvl="7" w:tplc="6270E688" w:tentative="1">
      <w:start w:val="1"/>
      <w:numFmt w:val="bullet"/>
      <w:lvlText w:val="•"/>
      <w:lvlJc w:val="left"/>
      <w:pPr>
        <w:tabs>
          <w:tab w:val="num" w:pos="5760"/>
        </w:tabs>
        <w:ind w:left="5760" w:hanging="360"/>
      </w:pPr>
      <w:rPr>
        <w:rFonts w:ascii="Arial" w:hAnsi="Arial" w:hint="default"/>
      </w:rPr>
    </w:lvl>
    <w:lvl w:ilvl="8" w:tplc="750CBD80" w:tentative="1">
      <w:start w:val="1"/>
      <w:numFmt w:val="bullet"/>
      <w:lvlText w:val="•"/>
      <w:lvlJc w:val="left"/>
      <w:pPr>
        <w:tabs>
          <w:tab w:val="num" w:pos="6480"/>
        </w:tabs>
        <w:ind w:left="6480" w:hanging="360"/>
      </w:pPr>
      <w:rPr>
        <w:rFonts w:ascii="Arial" w:hAnsi="Arial" w:hint="default"/>
      </w:rPr>
    </w:lvl>
  </w:abstractNum>
  <w:abstractNum w:abstractNumId="14">
    <w:nsid w:val="75E810C9"/>
    <w:multiLevelType w:val="hybridMultilevel"/>
    <w:tmpl w:val="053C4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7845BE3"/>
    <w:multiLevelType w:val="hybridMultilevel"/>
    <w:tmpl w:val="DD4653A8"/>
    <w:lvl w:ilvl="0" w:tplc="D2386FD6">
      <w:start w:val="1"/>
      <w:numFmt w:val="bullet"/>
      <w:lvlText w:val="•"/>
      <w:lvlJc w:val="left"/>
      <w:pPr>
        <w:tabs>
          <w:tab w:val="num" w:pos="720"/>
        </w:tabs>
        <w:ind w:left="720" w:hanging="360"/>
      </w:pPr>
      <w:rPr>
        <w:rFonts w:ascii="Arial" w:hAnsi="Arial" w:hint="default"/>
      </w:rPr>
    </w:lvl>
    <w:lvl w:ilvl="1" w:tplc="D1F2F050" w:tentative="1">
      <w:start w:val="1"/>
      <w:numFmt w:val="bullet"/>
      <w:lvlText w:val="•"/>
      <w:lvlJc w:val="left"/>
      <w:pPr>
        <w:tabs>
          <w:tab w:val="num" w:pos="1440"/>
        </w:tabs>
        <w:ind w:left="1440" w:hanging="360"/>
      </w:pPr>
      <w:rPr>
        <w:rFonts w:ascii="Arial" w:hAnsi="Arial" w:hint="default"/>
      </w:rPr>
    </w:lvl>
    <w:lvl w:ilvl="2" w:tplc="EF7E461E" w:tentative="1">
      <w:start w:val="1"/>
      <w:numFmt w:val="bullet"/>
      <w:lvlText w:val="•"/>
      <w:lvlJc w:val="left"/>
      <w:pPr>
        <w:tabs>
          <w:tab w:val="num" w:pos="2160"/>
        </w:tabs>
        <w:ind w:left="2160" w:hanging="360"/>
      </w:pPr>
      <w:rPr>
        <w:rFonts w:ascii="Arial" w:hAnsi="Arial" w:hint="default"/>
      </w:rPr>
    </w:lvl>
    <w:lvl w:ilvl="3" w:tplc="5B367F30" w:tentative="1">
      <w:start w:val="1"/>
      <w:numFmt w:val="bullet"/>
      <w:lvlText w:val="•"/>
      <w:lvlJc w:val="left"/>
      <w:pPr>
        <w:tabs>
          <w:tab w:val="num" w:pos="2880"/>
        </w:tabs>
        <w:ind w:left="2880" w:hanging="360"/>
      </w:pPr>
      <w:rPr>
        <w:rFonts w:ascii="Arial" w:hAnsi="Arial" w:hint="default"/>
      </w:rPr>
    </w:lvl>
    <w:lvl w:ilvl="4" w:tplc="C7FEF258" w:tentative="1">
      <w:start w:val="1"/>
      <w:numFmt w:val="bullet"/>
      <w:lvlText w:val="•"/>
      <w:lvlJc w:val="left"/>
      <w:pPr>
        <w:tabs>
          <w:tab w:val="num" w:pos="3600"/>
        </w:tabs>
        <w:ind w:left="3600" w:hanging="360"/>
      </w:pPr>
      <w:rPr>
        <w:rFonts w:ascii="Arial" w:hAnsi="Arial" w:hint="default"/>
      </w:rPr>
    </w:lvl>
    <w:lvl w:ilvl="5" w:tplc="9CF6F57E" w:tentative="1">
      <w:start w:val="1"/>
      <w:numFmt w:val="bullet"/>
      <w:lvlText w:val="•"/>
      <w:lvlJc w:val="left"/>
      <w:pPr>
        <w:tabs>
          <w:tab w:val="num" w:pos="4320"/>
        </w:tabs>
        <w:ind w:left="4320" w:hanging="360"/>
      </w:pPr>
      <w:rPr>
        <w:rFonts w:ascii="Arial" w:hAnsi="Arial" w:hint="default"/>
      </w:rPr>
    </w:lvl>
    <w:lvl w:ilvl="6" w:tplc="713ED028" w:tentative="1">
      <w:start w:val="1"/>
      <w:numFmt w:val="bullet"/>
      <w:lvlText w:val="•"/>
      <w:lvlJc w:val="left"/>
      <w:pPr>
        <w:tabs>
          <w:tab w:val="num" w:pos="5040"/>
        </w:tabs>
        <w:ind w:left="5040" w:hanging="360"/>
      </w:pPr>
      <w:rPr>
        <w:rFonts w:ascii="Arial" w:hAnsi="Arial" w:hint="default"/>
      </w:rPr>
    </w:lvl>
    <w:lvl w:ilvl="7" w:tplc="38601232" w:tentative="1">
      <w:start w:val="1"/>
      <w:numFmt w:val="bullet"/>
      <w:lvlText w:val="•"/>
      <w:lvlJc w:val="left"/>
      <w:pPr>
        <w:tabs>
          <w:tab w:val="num" w:pos="5760"/>
        </w:tabs>
        <w:ind w:left="5760" w:hanging="360"/>
      </w:pPr>
      <w:rPr>
        <w:rFonts w:ascii="Arial" w:hAnsi="Arial" w:hint="default"/>
      </w:rPr>
    </w:lvl>
    <w:lvl w:ilvl="8" w:tplc="81005A68" w:tentative="1">
      <w:start w:val="1"/>
      <w:numFmt w:val="bullet"/>
      <w:lvlText w:val="•"/>
      <w:lvlJc w:val="left"/>
      <w:pPr>
        <w:tabs>
          <w:tab w:val="num" w:pos="6480"/>
        </w:tabs>
        <w:ind w:left="6480" w:hanging="360"/>
      </w:pPr>
      <w:rPr>
        <w:rFonts w:ascii="Arial" w:hAnsi="Arial" w:hint="default"/>
      </w:rPr>
    </w:lvl>
  </w:abstractNum>
  <w:abstractNum w:abstractNumId="16">
    <w:nsid w:val="789074D6"/>
    <w:multiLevelType w:val="hybridMultilevel"/>
    <w:tmpl w:val="1806DED0"/>
    <w:lvl w:ilvl="0" w:tplc="6A68ADC4">
      <w:start w:val="1"/>
      <w:numFmt w:val="bullet"/>
      <w:lvlText w:val="•"/>
      <w:lvlJc w:val="left"/>
      <w:pPr>
        <w:tabs>
          <w:tab w:val="num" w:pos="720"/>
        </w:tabs>
        <w:ind w:left="720" w:hanging="360"/>
      </w:pPr>
      <w:rPr>
        <w:rFonts w:ascii="Arial" w:hAnsi="Arial" w:hint="default"/>
      </w:rPr>
    </w:lvl>
    <w:lvl w:ilvl="1" w:tplc="A60CADEC" w:tentative="1">
      <w:start w:val="1"/>
      <w:numFmt w:val="bullet"/>
      <w:lvlText w:val="•"/>
      <w:lvlJc w:val="left"/>
      <w:pPr>
        <w:tabs>
          <w:tab w:val="num" w:pos="1440"/>
        </w:tabs>
        <w:ind w:left="1440" w:hanging="360"/>
      </w:pPr>
      <w:rPr>
        <w:rFonts w:ascii="Arial" w:hAnsi="Arial" w:hint="default"/>
      </w:rPr>
    </w:lvl>
    <w:lvl w:ilvl="2" w:tplc="C5BA08F6" w:tentative="1">
      <w:start w:val="1"/>
      <w:numFmt w:val="bullet"/>
      <w:lvlText w:val="•"/>
      <w:lvlJc w:val="left"/>
      <w:pPr>
        <w:tabs>
          <w:tab w:val="num" w:pos="2160"/>
        </w:tabs>
        <w:ind w:left="2160" w:hanging="360"/>
      </w:pPr>
      <w:rPr>
        <w:rFonts w:ascii="Arial" w:hAnsi="Arial" w:hint="default"/>
      </w:rPr>
    </w:lvl>
    <w:lvl w:ilvl="3" w:tplc="1A50D8B4" w:tentative="1">
      <w:start w:val="1"/>
      <w:numFmt w:val="bullet"/>
      <w:lvlText w:val="•"/>
      <w:lvlJc w:val="left"/>
      <w:pPr>
        <w:tabs>
          <w:tab w:val="num" w:pos="2880"/>
        </w:tabs>
        <w:ind w:left="2880" w:hanging="360"/>
      </w:pPr>
      <w:rPr>
        <w:rFonts w:ascii="Arial" w:hAnsi="Arial" w:hint="default"/>
      </w:rPr>
    </w:lvl>
    <w:lvl w:ilvl="4" w:tplc="0EFACDF2" w:tentative="1">
      <w:start w:val="1"/>
      <w:numFmt w:val="bullet"/>
      <w:lvlText w:val="•"/>
      <w:lvlJc w:val="left"/>
      <w:pPr>
        <w:tabs>
          <w:tab w:val="num" w:pos="3600"/>
        </w:tabs>
        <w:ind w:left="3600" w:hanging="360"/>
      </w:pPr>
      <w:rPr>
        <w:rFonts w:ascii="Arial" w:hAnsi="Arial" w:hint="default"/>
      </w:rPr>
    </w:lvl>
    <w:lvl w:ilvl="5" w:tplc="75E0AB68" w:tentative="1">
      <w:start w:val="1"/>
      <w:numFmt w:val="bullet"/>
      <w:lvlText w:val="•"/>
      <w:lvlJc w:val="left"/>
      <w:pPr>
        <w:tabs>
          <w:tab w:val="num" w:pos="4320"/>
        </w:tabs>
        <w:ind w:left="4320" w:hanging="360"/>
      </w:pPr>
      <w:rPr>
        <w:rFonts w:ascii="Arial" w:hAnsi="Arial" w:hint="default"/>
      </w:rPr>
    </w:lvl>
    <w:lvl w:ilvl="6" w:tplc="64EA01D4" w:tentative="1">
      <w:start w:val="1"/>
      <w:numFmt w:val="bullet"/>
      <w:lvlText w:val="•"/>
      <w:lvlJc w:val="left"/>
      <w:pPr>
        <w:tabs>
          <w:tab w:val="num" w:pos="5040"/>
        </w:tabs>
        <w:ind w:left="5040" w:hanging="360"/>
      </w:pPr>
      <w:rPr>
        <w:rFonts w:ascii="Arial" w:hAnsi="Arial" w:hint="default"/>
      </w:rPr>
    </w:lvl>
    <w:lvl w:ilvl="7" w:tplc="8878CAB0" w:tentative="1">
      <w:start w:val="1"/>
      <w:numFmt w:val="bullet"/>
      <w:lvlText w:val="•"/>
      <w:lvlJc w:val="left"/>
      <w:pPr>
        <w:tabs>
          <w:tab w:val="num" w:pos="5760"/>
        </w:tabs>
        <w:ind w:left="5760" w:hanging="360"/>
      </w:pPr>
      <w:rPr>
        <w:rFonts w:ascii="Arial" w:hAnsi="Arial" w:hint="default"/>
      </w:rPr>
    </w:lvl>
    <w:lvl w:ilvl="8" w:tplc="67546C5A" w:tentative="1">
      <w:start w:val="1"/>
      <w:numFmt w:val="bullet"/>
      <w:lvlText w:val="•"/>
      <w:lvlJc w:val="left"/>
      <w:pPr>
        <w:tabs>
          <w:tab w:val="num" w:pos="6480"/>
        </w:tabs>
        <w:ind w:left="6480" w:hanging="360"/>
      </w:pPr>
      <w:rPr>
        <w:rFonts w:ascii="Arial" w:hAnsi="Arial" w:hint="default"/>
      </w:rPr>
    </w:lvl>
  </w:abstractNum>
  <w:abstractNum w:abstractNumId="17">
    <w:nsid w:val="7F913E44"/>
    <w:multiLevelType w:val="hybridMultilevel"/>
    <w:tmpl w:val="CDA83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5"/>
  </w:num>
  <w:num w:numId="5">
    <w:abstractNumId w:val="4"/>
  </w:num>
  <w:num w:numId="6">
    <w:abstractNumId w:val="1"/>
  </w:num>
  <w:num w:numId="7">
    <w:abstractNumId w:val="16"/>
  </w:num>
  <w:num w:numId="8">
    <w:abstractNumId w:val="3"/>
  </w:num>
  <w:num w:numId="9">
    <w:abstractNumId w:val="7"/>
  </w:num>
  <w:num w:numId="10">
    <w:abstractNumId w:val="13"/>
  </w:num>
  <w:num w:numId="11">
    <w:abstractNumId w:val="6"/>
  </w:num>
  <w:num w:numId="12">
    <w:abstractNumId w:val="5"/>
  </w:num>
  <w:num w:numId="13">
    <w:abstractNumId w:val="10"/>
  </w:num>
  <w:num w:numId="14">
    <w:abstractNumId w:val="0"/>
  </w:num>
  <w:num w:numId="15">
    <w:abstractNumId w:val="9"/>
  </w:num>
  <w:num w:numId="16">
    <w:abstractNumId w:val="8"/>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3A"/>
    <w:rsid w:val="00070A9B"/>
    <w:rsid w:val="000811CD"/>
    <w:rsid w:val="000A2E43"/>
    <w:rsid w:val="000A7C96"/>
    <w:rsid w:val="000F3C10"/>
    <w:rsid w:val="00114B87"/>
    <w:rsid w:val="00153FE2"/>
    <w:rsid w:val="00167A2D"/>
    <w:rsid w:val="001C27C7"/>
    <w:rsid w:val="001E3D85"/>
    <w:rsid w:val="00286C46"/>
    <w:rsid w:val="00294416"/>
    <w:rsid w:val="002972D0"/>
    <w:rsid w:val="002B20C8"/>
    <w:rsid w:val="002B2835"/>
    <w:rsid w:val="002E6F9F"/>
    <w:rsid w:val="002F4665"/>
    <w:rsid w:val="00302EEE"/>
    <w:rsid w:val="00344FA1"/>
    <w:rsid w:val="003A54B2"/>
    <w:rsid w:val="003D46EB"/>
    <w:rsid w:val="004315A3"/>
    <w:rsid w:val="00481C4C"/>
    <w:rsid w:val="004A3D9A"/>
    <w:rsid w:val="004A67D6"/>
    <w:rsid w:val="004E5928"/>
    <w:rsid w:val="00533CEB"/>
    <w:rsid w:val="00557D27"/>
    <w:rsid w:val="005839E8"/>
    <w:rsid w:val="005A30D4"/>
    <w:rsid w:val="005C5532"/>
    <w:rsid w:val="005F69EC"/>
    <w:rsid w:val="006348F0"/>
    <w:rsid w:val="00683D2E"/>
    <w:rsid w:val="00696C12"/>
    <w:rsid w:val="006B2213"/>
    <w:rsid w:val="006B3C32"/>
    <w:rsid w:val="006B4BC0"/>
    <w:rsid w:val="00704B82"/>
    <w:rsid w:val="00705028"/>
    <w:rsid w:val="00730CD7"/>
    <w:rsid w:val="0073361B"/>
    <w:rsid w:val="0079048D"/>
    <w:rsid w:val="00791C91"/>
    <w:rsid w:val="007A4E22"/>
    <w:rsid w:val="007D3527"/>
    <w:rsid w:val="00812059"/>
    <w:rsid w:val="0083474F"/>
    <w:rsid w:val="00844092"/>
    <w:rsid w:val="008B2C0B"/>
    <w:rsid w:val="008B55A5"/>
    <w:rsid w:val="0097645F"/>
    <w:rsid w:val="00977D9F"/>
    <w:rsid w:val="0099174A"/>
    <w:rsid w:val="00A7145F"/>
    <w:rsid w:val="00A8670C"/>
    <w:rsid w:val="00AA1F81"/>
    <w:rsid w:val="00AB487D"/>
    <w:rsid w:val="00AE630E"/>
    <w:rsid w:val="00B051B8"/>
    <w:rsid w:val="00B13BDA"/>
    <w:rsid w:val="00B4240C"/>
    <w:rsid w:val="00B425FE"/>
    <w:rsid w:val="00B45D86"/>
    <w:rsid w:val="00B474E2"/>
    <w:rsid w:val="00B74DCE"/>
    <w:rsid w:val="00B82DBA"/>
    <w:rsid w:val="00BB117D"/>
    <w:rsid w:val="00BC183A"/>
    <w:rsid w:val="00C91F35"/>
    <w:rsid w:val="00C929AF"/>
    <w:rsid w:val="00C9698B"/>
    <w:rsid w:val="00CB2D73"/>
    <w:rsid w:val="00CE313C"/>
    <w:rsid w:val="00D43B7A"/>
    <w:rsid w:val="00D66E0C"/>
    <w:rsid w:val="00D8206F"/>
    <w:rsid w:val="00DA5148"/>
    <w:rsid w:val="00DA6018"/>
    <w:rsid w:val="00DB0CE2"/>
    <w:rsid w:val="00DB4797"/>
    <w:rsid w:val="00DB5664"/>
    <w:rsid w:val="00E04484"/>
    <w:rsid w:val="00E36064"/>
    <w:rsid w:val="00E91387"/>
    <w:rsid w:val="00ED2F1A"/>
    <w:rsid w:val="00F02E46"/>
    <w:rsid w:val="00F365FF"/>
    <w:rsid w:val="00F82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3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183A"/>
    <w:pPr>
      <w:ind w:left="720"/>
      <w:contextualSpacing/>
    </w:pPr>
  </w:style>
  <w:style w:type="paragraph" w:styleId="Ballongtext">
    <w:name w:val="Balloon Text"/>
    <w:basedOn w:val="Normal"/>
    <w:link w:val="BallongtextChar"/>
    <w:uiPriority w:val="99"/>
    <w:semiHidden/>
    <w:unhideWhenUsed/>
    <w:rsid w:val="009764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45F"/>
    <w:rPr>
      <w:rFonts w:ascii="Tahoma" w:hAnsi="Tahoma" w:cs="Tahoma"/>
      <w:sz w:val="16"/>
      <w:szCs w:val="16"/>
    </w:rPr>
  </w:style>
  <w:style w:type="paragraph" w:styleId="Normalwebb">
    <w:name w:val="Normal (Web)"/>
    <w:basedOn w:val="Normal"/>
    <w:uiPriority w:val="99"/>
    <w:semiHidden/>
    <w:unhideWhenUsed/>
    <w:rsid w:val="0097645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30CD7"/>
    <w:pPr>
      <w:spacing w:after="0" w:line="240" w:lineRule="auto"/>
    </w:pPr>
  </w:style>
  <w:style w:type="paragraph" w:styleId="Sidhuvud">
    <w:name w:val="header"/>
    <w:basedOn w:val="Normal"/>
    <w:link w:val="SidhuvudChar"/>
    <w:uiPriority w:val="99"/>
    <w:unhideWhenUsed/>
    <w:rsid w:val="000A2E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2E43"/>
  </w:style>
  <w:style w:type="paragraph" w:styleId="Sidfot">
    <w:name w:val="footer"/>
    <w:basedOn w:val="Normal"/>
    <w:link w:val="SidfotChar"/>
    <w:uiPriority w:val="99"/>
    <w:unhideWhenUsed/>
    <w:rsid w:val="000A2E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2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3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183A"/>
    <w:pPr>
      <w:ind w:left="720"/>
      <w:contextualSpacing/>
    </w:pPr>
  </w:style>
  <w:style w:type="paragraph" w:styleId="Ballongtext">
    <w:name w:val="Balloon Text"/>
    <w:basedOn w:val="Normal"/>
    <w:link w:val="BallongtextChar"/>
    <w:uiPriority w:val="99"/>
    <w:semiHidden/>
    <w:unhideWhenUsed/>
    <w:rsid w:val="009764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45F"/>
    <w:rPr>
      <w:rFonts w:ascii="Tahoma" w:hAnsi="Tahoma" w:cs="Tahoma"/>
      <w:sz w:val="16"/>
      <w:szCs w:val="16"/>
    </w:rPr>
  </w:style>
  <w:style w:type="paragraph" w:styleId="Normalwebb">
    <w:name w:val="Normal (Web)"/>
    <w:basedOn w:val="Normal"/>
    <w:uiPriority w:val="99"/>
    <w:semiHidden/>
    <w:unhideWhenUsed/>
    <w:rsid w:val="0097645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30CD7"/>
    <w:pPr>
      <w:spacing w:after="0" w:line="240" w:lineRule="auto"/>
    </w:pPr>
  </w:style>
  <w:style w:type="paragraph" w:styleId="Sidhuvud">
    <w:name w:val="header"/>
    <w:basedOn w:val="Normal"/>
    <w:link w:val="SidhuvudChar"/>
    <w:uiPriority w:val="99"/>
    <w:unhideWhenUsed/>
    <w:rsid w:val="000A2E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2E43"/>
  </w:style>
  <w:style w:type="paragraph" w:styleId="Sidfot">
    <w:name w:val="footer"/>
    <w:basedOn w:val="Normal"/>
    <w:link w:val="SidfotChar"/>
    <w:uiPriority w:val="99"/>
    <w:unhideWhenUsed/>
    <w:rsid w:val="000A2E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sam.se/nationellaradet"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5975</Words>
  <Characters>31668</Characters>
  <Application>Microsoft Office Word</Application>
  <DocSecurity>0</DocSecurity>
  <Lines>263</Lines>
  <Paragraphs>75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if53</dc:creator>
  <cp:lastModifiedBy>ägare</cp:lastModifiedBy>
  <cp:revision>3</cp:revision>
  <cp:lastPrinted>2016-06-22T12:58:00Z</cp:lastPrinted>
  <dcterms:created xsi:type="dcterms:W3CDTF">2016-08-26T05:35:00Z</dcterms:created>
  <dcterms:modified xsi:type="dcterms:W3CDTF">2016-09-21T06:25:00Z</dcterms:modified>
</cp:coreProperties>
</file>