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FA51" w14:textId="1F8FB5A0" w:rsidR="00DE4556" w:rsidRPr="00DE4556" w:rsidRDefault="00DE4556" w:rsidP="00760F66">
      <w:pPr>
        <w:pStyle w:val="Brd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Information till remittent</w:t>
      </w:r>
    </w:p>
    <w:p w14:paraId="400BD9F1" w14:textId="38B4B559" w:rsidR="00760F66" w:rsidRDefault="00760F66" w:rsidP="00760F66">
      <w:pPr>
        <w:pStyle w:val="Brdtex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Riktar sig till:</w:t>
      </w:r>
    </w:p>
    <w:p w14:paraId="21B4B89C" w14:textId="77777777" w:rsidR="00760F66" w:rsidRDefault="00760F66" w:rsidP="00760F66">
      <w:pPr>
        <w:pStyle w:val="Brdtext"/>
        <w:numPr>
          <w:ilvl w:val="0"/>
          <w:numId w:val="5"/>
        </w:numPr>
        <w:spacing w:after="0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 xml:space="preserve">Individer mellan </w:t>
      </w:r>
      <w:proofErr w:type="gramStart"/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18-64</w:t>
      </w:r>
      <w:proofErr w:type="gramEnd"/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 xml:space="preserve"> 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å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r. Prioriterad m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å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 xml:space="preserve">lgrupp 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ä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 xml:space="preserve">r unga </w:t>
      </w:r>
      <w:proofErr w:type="gramStart"/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18-29</w:t>
      </w:r>
      <w:proofErr w:type="gramEnd"/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 xml:space="preserve"> 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å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r.</w:t>
      </w:r>
    </w:p>
    <w:p w14:paraId="2D1B0C25" w14:textId="77777777" w:rsidR="00760F66" w:rsidRDefault="00760F66" w:rsidP="00760F66">
      <w:pPr>
        <w:pStyle w:val="Brdtext"/>
        <w:numPr>
          <w:ilvl w:val="0"/>
          <w:numId w:val="5"/>
        </w:numPr>
        <w:spacing w:after="0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Individer som har och/eller upplever begr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ä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nsningar f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ö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r att komma vidare mot arbetsf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ö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rberedande insatser. Begr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ä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nsningarna kan bero p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å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 xml:space="preserve"> funktionsneds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ä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ttningar och/eller en social situation som p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å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verkar arbetsf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ö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rm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å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 xml:space="preserve">gan. </w:t>
      </w:r>
    </w:p>
    <w:p w14:paraId="01ADA842" w14:textId="77777777" w:rsidR="00760F66" w:rsidRDefault="00760F66" w:rsidP="00760F66">
      <w:pPr>
        <w:pStyle w:val="Brdtext"/>
        <w:numPr>
          <w:ilvl w:val="0"/>
          <w:numId w:val="5"/>
        </w:numPr>
        <w:spacing w:after="0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Individer som har behov av samordnade arbetsf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ö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rberedande insatser i syfte att uppn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å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 xml:space="preserve"> och f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ö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rb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ä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ttra sin f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ö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rm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å</w:t>
      </w:r>
      <w:r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  <w:t>ga till att kunna delta i ordinarie arbetsmarknadsinriktade insatser.</w:t>
      </w:r>
    </w:p>
    <w:p w14:paraId="7E1CA405" w14:textId="77777777" w:rsidR="00760F66" w:rsidRDefault="00760F66" w:rsidP="00760F66">
      <w:pPr>
        <w:spacing w:line="288" w:lineRule="auto"/>
        <w:rPr>
          <w:rFonts w:asciiTheme="minorHAnsi" w:eastAsiaTheme="minorEastAsia" w:hAnsi="Gill Sans MT"/>
          <w:color w:val="000000" w:themeColor="text1"/>
          <w:kern w:val="24"/>
          <w:sz w:val="24"/>
          <w:szCs w:val="24"/>
          <w:lang w:eastAsia="sv-SE"/>
        </w:rPr>
      </w:pPr>
    </w:p>
    <w:p w14:paraId="2BCD4EED" w14:textId="77777777" w:rsidR="00760F66" w:rsidRDefault="00760F66" w:rsidP="00760F66">
      <w:pPr>
        <w:spacing w:line="288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sv-SE"/>
        </w:rPr>
        <w:t>Bra att veta:</w:t>
      </w:r>
    </w:p>
    <w:p w14:paraId="7E59B548" w14:textId="77777777" w:rsidR="00760F66" w:rsidRDefault="00760F66" w:rsidP="00760F66">
      <w:pPr>
        <w:pStyle w:val="Liststycke"/>
        <w:numPr>
          <w:ilvl w:val="0"/>
          <w:numId w:val="6"/>
        </w:numPr>
        <w:spacing w:line="288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v-SE"/>
        </w:rPr>
        <w:t>Målgruppen innefattar inte personer med hel sjukersättning.</w:t>
      </w:r>
    </w:p>
    <w:p w14:paraId="528C8D88" w14:textId="77777777" w:rsidR="00760F66" w:rsidRDefault="00760F66" w:rsidP="00760F66">
      <w:pPr>
        <w:pStyle w:val="Liststycke"/>
        <w:numPr>
          <w:ilvl w:val="0"/>
          <w:numId w:val="6"/>
        </w:numPr>
        <w:spacing w:line="288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v-SE"/>
        </w:rPr>
        <w:t>Individen behöver inte uppleva motivation till ett deltagande men det ska finnas en vilja till förändring.</w:t>
      </w:r>
    </w:p>
    <w:p w14:paraId="751E7657" w14:textId="77777777" w:rsidR="00760F66" w:rsidRDefault="00760F66" w:rsidP="00760F66">
      <w:pPr>
        <w:pStyle w:val="Liststycke"/>
        <w:numPr>
          <w:ilvl w:val="0"/>
          <w:numId w:val="6"/>
        </w:numPr>
        <w:spacing w:line="288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v-SE"/>
        </w:rPr>
        <w:t>Individen ska vara i behov av stöd, i form av förberedande aktiviteter såsom självstärkande övningar och friskvård, för att komma vidare mot arbetsmarknadsinriktade insatser.</w:t>
      </w:r>
    </w:p>
    <w:p w14:paraId="2CAEE2F0" w14:textId="77777777" w:rsidR="00760F66" w:rsidRDefault="00760F66" w:rsidP="00760F66">
      <w:pPr>
        <w:pStyle w:val="Liststycke"/>
        <w:numPr>
          <w:ilvl w:val="0"/>
          <w:numId w:val="6"/>
        </w:numPr>
        <w:spacing w:line="288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v-SE"/>
        </w:rPr>
        <w:t>Individen ska kunna kommunicera och reflektera på svenska kring sin egen livssituation.</w:t>
      </w:r>
    </w:p>
    <w:p w14:paraId="4C44EA6D" w14:textId="77777777" w:rsidR="00760F66" w:rsidRDefault="00760F66" w:rsidP="00760F66">
      <w:pPr>
        <w:pStyle w:val="Liststycke"/>
        <w:numPr>
          <w:ilvl w:val="0"/>
          <w:numId w:val="6"/>
        </w:numPr>
        <w:spacing w:line="288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v-SE"/>
        </w:rPr>
        <w:t>Beslut om personen kommer skrivas in i verksamheten eller ej kommer att göras utifrån individens behov och vad verksamheten kan erbjuda.</w:t>
      </w:r>
    </w:p>
    <w:p w14:paraId="0AE23E41" w14:textId="77777777" w:rsidR="00760F66" w:rsidRDefault="00760F66" w:rsidP="00760F66">
      <w:pPr>
        <w:spacing w:line="288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v-SE"/>
        </w:rPr>
      </w:pPr>
    </w:p>
    <w:p w14:paraId="247AF13F" w14:textId="77777777" w:rsidR="00760F66" w:rsidRDefault="00760F66" w:rsidP="00760F66">
      <w:pPr>
        <w:pStyle w:val="Brdtex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Vad roligt att du uppmärksammat NOVA – Stöd i förändring. Kanske är vi rätt stöd för din deltagare/kund. Vi erbjuder studiebesök för deltagare inför eventuell start hos oss. Om du har någon du tror kan vara i behov av vårt stöd följer här en beskrivning av hur du går till väga.</w:t>
      </w:r>
    </w:p>
    <w:p w14:paraId="1B85C91E" w14:textId="77777777" w:rsidR="00760F66" w:rsidRDefault="00760F66" w:rsidP="00760F66">
      <w:pPr>
        <w:rPr>
          <w:sz w:val="20"/>
        </w:rPr>
      </w:pPr>
    </w:p>
    <w:p w14:paraId="76814575" w14:textId="77777777" w:rsidR="00760F66" w:rsidRDefault="00760F66" w:rsidP="00760F66">
      <w:pPr>
        <w:pStyle w:val="Liststycke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Om deltagaren stämmer in på målgruppen samt att du som remittent tycker att informationen om ett deltagande i NOVA överensstämmer med deltagarens behov kontaktar du mig: Jessica Stark, </w:t>
      </w:r>
      <w:proofErr w:type="gramStart"/>
      <w:r>
        <w:rPr>
          <w:rFonts w:asciiTheme="minorHAnsi" w:hAnsiTheme="minorHAnsi" w:cstheme="minorHAnsi"/>
          <w:sz w:val="24"/>
          <w:szCs w:val="24"/>
        </w:rPr>
        <w:t>036-102146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, </w:t>
      </w:r>
      <w:hyperlink r:id="rId8" w:history="1">
        <w:r>
          <w:rPr>
            <w:rStyle w:val="Hyperlnk"/>
            <w:rFonts w:asciiTheme="minorHAnsi" w:hAnsiTheme="minorHAnsi" w:cstheme="minorHAnsi"/>
            <w:sz w:val="24"/>
            <w:szCs w:val="24"/>
          </w:rPr>
          <w:t>jessica.stark@jonkoping.se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p w14:paraId="5852973C" w14:textId="77777777" w:rsidR="00760F66" w:rsidRDefault="00760F66" w:rsidP="00760F66">
      <w:pPr>
        <w:pStyle w:val="Liststycke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Tillsammans diskuterar vi eventuella frågeställningar innan vi bokar tid för studiebesök vilket sker i </w:t>
      </w:r>
      <w:proofErr w:type="spellStart"/>
      <w:r>
        <w:rPr>
          <w:rFonts w:asciiTheme="minorHAnsi" w:hAnsiTheme="minorHAnsi" w:cstheme="minorHAnsi"/>
          <w:sz w:val="24"/>
          <w:szCs w:val="24"/>
        </w:rPr>
        <w:t>NOVAs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lokaler på AMA/Enheten för unga, Barnarpsgatan 38, </w:t>
      </w:r>
      <w:r>
        <w:rPr>
          <w:rFonts w:asciiTheme="minorHAnsi" w:hAnsiTheme="minorHAnsi" w:cstheme="minorHAnsi"/>
          <w:sz w:val="24"/>
          <w:szCs w:val="24"/>
        </w:rPr>
        <w:lastRenderedPageBreak/>
        <w:t>i Jönköping. Deltagaren kan komma själv eller med remittent. Om det finns begränsningar för deltagaren att göra ett studiebesök på plats så diskuterar vi andra alternativ innan studiebesöket görs i lokalerna.</w:t>
      </w:r>
    </w:p>
    <w:p w14:paraId="7380AAD7" w14:textId="77777777" w:rsidR="00760F66" w:rsidRDefault="00760F66" w:rsidP="00760F66">
      <w:pPr>
        <w:pStyle w:val="Liststycke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Vid studiebesöket får deltagare och remittent med sig en anmälan. Om intresse finns för ett deltagande i NOVA ser vi gärna att deltagare och remittent fyller i anmälan tillsammans för att sedan skicka/lämna in den till NOVA. När anmälan inkommit tar vi som jobbar i NOVA ställning till om det finns något skäl till att ett deltagande hos oss inte är att rekommendera. I så fall kontaktar vi remittent för att diskutera kring detta. Om vi inte ser några hinder för ett deltagande kontaktar vi remittent för att bekräfta datum för start i NOVA.</w:t>
      </w:r>
    </w:p>
    <w:p w14:paraId="2A26F657" w14:textId="77777777" w:rsidR="00760F66" w:rsidRDefault="00760F66" w:rsidP="00760F66">
      <w:pPr>
        <w:pStyle w:val="Brdtext"/>
        <w:rPr>
          <w:rFonts w:asciiTheme="minorHAnsi" w:hAnsiTheme="minorHAnsi" w:cstheme="minorHAnsi"/>
          <w:sz w:val="24"/>
          <w:szCs w:val="24"/>
        </w:rPr>
      </w:pPr>
    </w:p>
    <w:p w14:paraId="33C52160" w14:textId="77777777" w:rsidR="00760F66" w:rsidRDefault="00760F66" w:rsidP="00760F66">
      <w:pPr>
        <w:pStyle w:val="Brdtext"/>
        <w:rPr>
          <w:rFonts w:asciiTheme="minorHAnsi" w:hAnsiTheme="minorHAnsi" w:cstheme="minorHAnsi"/>
          <w:sz w:val="24"/>
          <w:szCs w:val="24"/>
        </w:rPr>
      </w:pPr>
    </w:p>
    <w:p w14:paraId="2C9E3B70" w14:textId="77777777" w:rsidR="00760F66" w:rsidRDefault="00760F66" w:rsidP="00760F66">
      <w:pPr>
        <w:pStyle w:val="Brd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Om du känner dig osäker på om detta är rätt insats för din deltagare/kund så är du varmt välkommen att kontakta oss för mer information om vad ett deltagande i NOVA innebär.</w:t>
      </w:r>
    </w:p>
    <w:p w14:paraId="4D5B102D" w14:textId="77777777" w:rsidR="00760F66" w:rsidRDefault="00760F66" w:rsidP="00760F66">
      <w:pPr>
        <w:pStyle w:val="Brdtext"/>
        <w:rPr>
          <w:rFonts w:asciiTheme="minorHAnsi" w:hAnsiTheme="minorHAnsi" w:cstheme="minorHAnsi"/>
          <w:sz w:val="24"/>
          <w:szCs w:val="24"/>
        </w:rPr>
      </w:pPr>
    </w:p>
    <w:p w14:paraId="39887C0B" w14:textId="77777777" w:rsidR="00760F66" w:rsidRDefault="00760F66" w:rsidP="00760F66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Vänliga hälsningar</w:t>
      </w:r>
    </w:p>
    <w:p w14:paraId="440B88D7" w14:textId="77777777" w:rsidR="00760F66" w:rsidRDefault="00760F66" w:rsidP="00760F66">
      <w:pPr>
        <w:rPr>
          <w:rFonts w:eastAsia="Calibri" w:cs="Arial"/>
          <w:i/>
          <w:iCs/>
          <w:sz w:val="20"/>
          <w:szCs w:val="20"/>
        </w:rPr>
      </w:pPr>
    </w:p>
    <w:p w14:paraId="098D6797" w14:textId="77777777" w:rsidR="00760F66" w:rsidRDefault="00760F66" w:rsidP="00760F66">
      <w:pPr>
        <w:rPr>
          <w:rFonts w:eastAsia="Calibri" w:cs="Arial"/>
          <w:sz w:val="16"/>
          <w:szCs w:val="16"/>
        </w:rPr>
      </w:pPr>
      <w:r>
        <w:rPr>
          <w:rFonts w:ascii="Segoe Script" w:eastAsia="Calibri" w:hAnsi="Segoe Script" w:cs="Calibri"/>
          <w:i/>
          <w:iCs/>
          <w:sz w:val="24"/>
          <w:szCs w:val="24"/>
        </w:rPr>
        <w:t>Jessica Stark</w:t>
      </w:r>
      <w:r>
        <w:rPr>
          <w:rFonts w:eastAsia="Calibri" w:cs="Arial"/>
          <w:i/>
          <w:iCs/>
          <w:sz w:val="16"/>
          <w:szCs w:val="16"/>
        </w:rPr>
        <w:br/>
      </w:r>
      <w:r>
        <w:rPr>
          <w:rFonts w:eastAsia="Calibri" w:cs="Arial"/>
          <w:sz w:val="16"/>
          <w:szCs w:val="16"/>
        </w:rPr>
        <w:t>Teamledare för NOVA -Stöd i förändring</w:t>
      </w:r>
    </w:p>
    <w:p w14:paraId="10CBCA46" w14:textId="77777777" w:rsidR="00760F66" w:rsidRDefault="00760F66" w:rsidP="00760F66">
      <w:pPr>
        <w:rPr>
          <w:rFonts w:eastAsia="Calibri" w:cs="Arial"/>
          <w:sz w:val="16"/>
          <w:szCs w:val="16"/>
        </w:rPr>
      </w:pPr>
      <w:r>
        <w:rPr>
          <w:rFonts w:eastAsia="Calibri" w:cs="Arial"/>
          <w:sz w:val="16"/>
          <w:szCs w:val="16"/>
        </w:rPr>
        <w:br/>
        <w:t>Jönköpings kommun</w:t>
      </w:r>
      <w:r>
        <w:rPr>
          <w:rFonts w:eastAsia="Calibri" w:cs="Arial"/>
          <w:sz w:val="16"/>
          <w:szCs w:val="16"/>
        </w:rPr>
        <w:br/>
        <w:t>Arbetsmarknadsavdelningen</w:t>
      </w:r>
      <w:r>
        <w:rPr>
          <w:rFonts w:eastAsia="Calibri" w:cs="Arial"/>
          <w:sz w:val="16"/>
          <w:szCs w:val="16"/>
        </w:rPr>
        <w:br/>
        <w:t>Barnarpsgatan 38</w:t>
      </w:r>
    </w:p>
    <w:p w14:paraId="751B9EAB" w14:textId="77777777" w:rsidR="00760F66" w:rsidRDefault="00760F66" w:rsidP="00760F66">
      <w:pPr>
        <w:rPr>
          <w:rFonts w:eastAsia="Calibri" w:cs="Arial"/>
          <w:sz w:val="16"/>
          <w:szCs w:val="16"/>
        </w:rPr>
      </w:pPr>
      <w:r>
        <w:rPr>
          <w:rFonts w:eastAsia="Calibri" w:cs="Arial"/>
          <w:sz w:val="16"/>
          <w:szCs w:val="16"/>
        </w:rPr>
        <w:t>551 89 Jönköping</w:t>
      </w:r>
    </w:p>
    <w:p w14:paraId="3FA2EBA6" w14:textId="77777777" w:rsidR="00760F66" w:rsidRDefault="00760F66" w:rsidP="00760F66">
      <w:pPr>
        <w:rPr>
          <w:rFonts w:eastAsia="Calibri" w:cs="Arial"/>
          <w:sz w:val="16"/>
          <w:szCs w:val="16"/>
        </w:rPr>
      </w:pPr>
      <w:r>
        <w:rPr>
          <w:rFonts w:eastAsia="Calibri" w:cs="Arial"/>
          <w:sz w:val="16"/>
          <w:szCs w:val="16"/>
        </w:rPr>
        <w:t>Tfn 036-10 21 46</w:t>
      </w:r>
      <w:r>
        <w:rPr>
          <w:rFonts w:eastAsia="Calibri" w:cs="Arial"/>
          <w:sz w:val="16"/>
          <w:szCs w:val="16"/>
        </w:rPr>
        <w:br/>
      </w:r>
      <w:hyperlink r:id="rId9" w:history="1">
        <w:r>
          <w:rPr>
            <w:rStyle w:val="Hyperlnk"/>
            <w:rFonts w:eastAsia="Calibri" w:cs="Arial"/>
            <w:sz w:val="16"/>
            <w:szCs w:val="16"/>
          </w:rPr>
          <w:t>jessica.stark@jonkoping.se</w:t>
        </w:r>
      </w:hyperlink>
    </w:p>
    <w:p w14:paraId="22B9552E" w14:textId="23B255BE" w:rsidR="00B92292" w:rsidRPr="00760F66" w:rsidRDefault="00B92292" w:rsidP="00760F66"/>
    <w:sectPr w:rsidR="00B92292" w:rsidRPr="00760F66" w:rsidSect="005711C0">
      <w:headerReference w:type="first" r:id="rId10"/>
      <w:footerReference w:type="first" r:id="rId11"/>
      <w:pgSz w:w="11906" w:h="16838"/>
      <w:pgMar w:top="1985" w:right="1418" w:bottom="22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54D8" w14:textId="77777777" w:rsidR="009C2AA3" w:rsidRDefault="009C2AA3" w:rsidP="00FE3D23">
      <w:pPr>
        <w:spacing w:line="240" w:lineRule="auto"/>
      </w:pPr>
      <w:r>
        <w:separator/>
      </w:r>
    </w:p>
  </w:endnote>
  <w:endnote w:type="continuationSeparator" w:id="0">
    <w:p w14:paraId="7F6AACB3" w14:textId="77777777" w:rsidR="009C2AA3" w:rsidRDefault="009C2AA3" w:rsidP="00FE3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E810" w14:textId="6375ED2A" w:rsidR="007A622F" w:rsidRDefault="00763967" w:rsidP="00037E44">
    <w:pPr>
      <w:pStyle w:val="kontakt"/>
      <w:ind w:left="-510" w:right="-567"/>
      <w:rPr>
        <w:sz w:val="18"/>
        <w:szCs w:val="18"/>
      </w:rPr>
    </w:pPr>
    <w:r w:rsidRPr="00232BFD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E366E7B" wp14:editId="493940EC">
              <wp:simplePos x="0" y="0"/>
              <wp:positionH relativeFrom="column">
                <wp:posOffset>-2097196</wp:posOffset>
              </wp:positionH>
              <wp:positionV relativeFrom="paragraph">
                <wp:posOffset>-691581</wp:posOffset>
              </wp:positionV>
              <wp:extent cx="3060000" cy="144000"/>
              <wp:effectExtent l="10160" t="889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060000" cy="1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345F1" w14:textId="77777777" w:rsidR="00763967" w:rsidRPr="00232BFD" w:rsidRDefault="00763967" w:rsidP="00763967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FILENAME 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5333DF">
                            <w:rPr>
                              <w:noProof/>
                              <w:sz w:val="16"/>
                            </w:rPr>
                            <w:t>Dokument4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66E7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-165.15pt;margin-top:-54.45pt;width:240.95pt;height:11.3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" filled="f" stroked="f">
              <v:textbox inset="0,0,0,0">
                <w:txbxContent>
                  <w:p w14:paraId="20E345F1" w14:textId="77777777" w:rsidR="00763967" w:rsidRPr="00232BFD" w:rsidRDefault="00763967" w:rsidP="00763967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FILENAME 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5333DF">
                      <w:rPr>
                        <w:noProof/>
                        <w:sz w:val="16"/>
                      </w:rPr>
                      <w:t>Dokument4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A622F" w:rsidRPr="000525F8">
      <w:rPr>
        <w:rFonts w:cs="Arial"/>
        <w:sz w:val="18"/>
        <w:szCs w:val="18"/>
      </w:rPr>
      <w:t>ARBETSMARKNADSAVDELNINGEN</w:t>
    </w:r>
    <w:r w:rsidR="00324B91">
      <w:rPr>
        <w:rFonts w:cs="Arial"/>
        <w:sz w:val="18"/>
        <w:szCs w:val="18"/>
      </w:rPr>
      <w:t>, Enheten för unga</w:t>
    </w:r>
    <w:r w:rsidR="007A622F">
      <w:rPr>
        <w:rFonts w:cs="Arial"/>
        <w:sz w:val="18"/>
        <w:szCs w:val="18"/>
      </w:rPr>
      <w:br/>
    </w:r>
    <w:bookmarkStart w:id="6" w:name="_Hlk523749248"/>
    <w:r w:rsidR="0084752E">
      <w:rPr>
        <w:sz w:val="18"/>
        <w:szCs w:val="18"/>
      </w:rPr>
      <w:t xml:space="preserve">Besöksadress: </w:t>
    </w:r>
    <w:r w:rsidR="00324B91">
      <w:rPr>
        <w:sz w:val="18"/>
        <w:szCs w:val="18"/>
      </w:rPr>
      <w:t xml:space="preserve">Barnarpsgatan </w:t>
    </w:r>
    <w:r w:rsidR="001F00EF">
      <w:rPr>
        <w:sz w:val="18"/>
        <w:szCs w:val="18"/>
      </w:rPr>
      <w:t>38</w:t>
    </w:r>
    <w:r w:rsidR="00324B91">
      <w:rPr>
        <w:sz w:val="18"/>
        <w:szCs w:val="18"/>
      </w:rPr>
      <w:t xml:space="preserve">, våning </w:t>
    </w:r>
    <w:r w:rsidR="001F00EF">
      <w:rPr>
        <w:sz w:val="18"/>
        <w:szCs w:val="18"/>
      </w:rPr>
      <w:t>6</w:t>
    </w:r>
    <w:r w:rsidR="0084752E">
      <w:rPr>
        <w:sz w:val="18"/>
        <w:szCs w:val="18"/>
      </w:rPr>
      <w:br/>
      <w:t xml:space="preserve">Postadress: </w:t>
    </w:r>
    <w:r w:rsidR="00324B91">
      <w:rPr>
        <w:sz w:val="18"/>
        <w:szCs w:val="18"/>
      </w:rPr>
      <w:t>Barnarpsgatan 40</w:t>
    </w:r>
    <w:r w:rsidR="0084752E">
      <w:rPr>
        <w:sz w:val="18"/>
        <w:szCs w:val="18"/>
      </w:rPr>
      <w:t>, 551 89 J</w:t>
    </w:r>
    <w:bookmarkEnd w:id="6"/>
    <w:r w:rsidR="00324B91">
      <w:rPr>
        <w:sz w:val="18"/>
        <w:szCs w:val="18"/>
      </w:rPr>
      <w:t>ÖNKÖPING</w:t>
    </w:r>
  </w:p>
  <w:p w14:paraId="20515C58" w14:textId="77777777" w:rsidR="0086265C" w:rsidRPr="000525F8" w:rsidRDefault="00037E44" w:rsidP="00037E44">
    <w:pPr>
      <w:pStyle w:val="kontakt"/>
      <w:spacing w:line="240" w:lineRule="auto"/>
      <w:ind w:left="-510" w:right="-567"/>
      <w:rPr>
        <w:rFonts w:cs="Arial"/>
        <w:sz w:val="18"/>
        <w:szCs w:val="18"/>
      </w:rPr>
    </w:pPr>
    <w:r w:rsidRPr="000525F8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47C6837" wp14:editId="23B6CE97">
          <wp:simplePos x="0" y="0"/>
          <wp:positionH relativeFrom="column">
            <wp:posOffset>4807915</wp:posOffset>
          </wp:positionH>
          <wp:positionV relativeFrom="paragraph">
            <wp:posOffset>127635</wp:posOffset>
          </wp:positionV>
          <wp:extent cx="1363980" cy="359410"/>
          <wp:effectExtent l="0" t="0" r="7620" b="2540"/>
          <wp:wrapNone/>
          <wp:docPr id="209" name="Bildobjekt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nkopings kommun logotyp_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65C">
      <w:rPr>
        <w:rFonts w:cs="Arial"/>
        <w:noProof/>
        <w:sz w:val="18"/>
        <w:szCs w:val="18"/>
      </w:rPr>
      <w:drawing>
        <wp:inline distT="0" distB="0" distL="0" distR="0" wp14:anchorId="37202AB5" wp14:editId="68132FE7">
          <wp:extent cx="6508404" cy="225365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etta_baarden laang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4" t="30444" r="42720" b="-1050"/>
                  <a:stretch/>
                </pic:blipFill>
                <pic:spPr bwMode="auto">
                  <a:xfrm>
                    <a:off x="0" y="0"/>
                    <a:ext cx="6516000" cy="2256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506E16" w14:textId="77777777" w:rsidR="00403967" w:rsidRPr="007A622F" w:rsidRDefault="00037E44" w:rsidP="00124738">
    <w:pPr>
      <w:pStyle w:val="Brdtext"/>
      <w:spacing w:after="0" w:line="240" w:lineRule="auto"/>
      <w:ind w:left="-510" w:right="-567"/>
      <w:rPr>
        <w:rFonts w:cs="Arial"/>
        <w:sz w:val="18"/>
        <w:szCs w:val="18"/>
      </w:rPr>
    </w:pPr>
    <w:r w:rsidRPr="000525F8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3219C11" wp14:editId="7B6D0845">
          <wp:simplePos x="0" y="0"/>
          <wp:positionH relativeFrom="column">
            <wp:posOffset>-74295</wp:posOffset>
          </wp:positionH>
          <wp:positionV relativeFrom="paragraph">
            <wp:posOffset>61288</wp:posOffset>
          </wp:positionV>
          <wp:extent cx="953770" cy="179705"/>
          <wp:effectExtent l="0" t="0" r="0" b="0"/>
          <wp:wrapNone/>
          <wp:docPr id="210" name="Bildobjekt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nkoping.se_svar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A81C" w14:textId="77777777" w:rsidR="009C2AA3" w:rsidRDefault="009C2AA3" w:rsidP="00FE3D23">
      <w:pPr>
        <w:spacing w:line="240" w:lineRule="auto"/>
      </w:pPr>
      <w:r>
        <w:separator/>
      </w:r>
    </w:p>
  </w:footnote>
  <w:footnote w:type="continuationSeparator" w:id="0">
    <w:p w14:paraId="59C0605B" w14:textId="77777777" w:rsidR="009C2AA3" w:rsidRDefault="009C2AA3" w:rsidP="00FE3D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BF58" w14:textId="5F282AB9" w:rsidR="001F00EF" w:rsidRPr="0014356D" w:rsidRDefault="001F00EF" w:rsidP="001F00EF">
    <w:pPr>
      <w:rPr>
        <w:rFonts w:cs="Arial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0" w:name="_Hlk100574953"/>
    <w:bookmarkStart w:id="1" w:name="_Hlk100574954"/>
    <w:bookmarkStart w:id="2" w:name="_Hlk100574955"/>
    <w:bookmarkStart w:id="3" w:name="_Hlk100574956"/>
    <w:bookmarkStart w:id="4" w:name="_Hlk100574988"/>
    <w:bookmarkStart w:id="5" w:name="_Hlk100574989"/>
    <w:r w:rsidRPr="0014356D">
      <w:rPr>
        <w:rFonts w:cs="Arial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NOVA – Stöd i förändring</w:t>
    </w:r>
    <w:r>
      <w:rPr>
        <w:rFonts w:cs="Arial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cs="Arial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         </w:t>
    </w:r>
    <w:r>
      <w:rPr>
        <w:noProof/>
      </w:rPr>
      <w:drawing>
        <wp:inline distT="0" distB="0" distL="0" distR="0" wp14:anchorId="3EA283F2" wp14:editId="7BACA996">
          <wp:extent cx="1909716" cy="376486"/>
          <wp:effectExtent l="0" t="0" r="0" b="5080"/>
          <wp:docPr id="5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716" cy="376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27581" w14:textId="77777777" w:rsidR="001F00EF" w:rsidRDefault="001F00EF" w:rsidP="001F00EF">
    <w:pPr>
      <w:pStyle w:val="Sidhuvud"/>
      <w:tabs>
        <w:tab w:val="clear" w:pos="4536"/>
        <w:tab w:val="clear" w:pos="9072"/>
      </w:tabs>
      <w:spacing w:line="276" w:lineRule="auto"/>
      <w:ind w:left="-567" w:right="-567"/>
    </w:pPr>
    <w:r>
      <w:rPr>
        <w:noProof/>
      </w:rPr>
      <w:drawing>
        <wp:inline distT="0" distB="0" distL="0" distR="0" wp14:anchorId="29F2D50E" wp14:editId="63E453C6">
          <wp:extent cx="6480000" cy="252000"/>
          <wp:effectExtent l="0" t="0" r="0" b="0"/>
          <wp:docPr id="8" name="Bildobjekt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8" r="68"/>
                  <a:stretch/>
                </pic:blipFill>
                <pic:spPr bwMode="auto">
                  <a:xfrm>
                    <a:off x="0" y="0"/>
                    <a:ext cx="64800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</w:p>
  <w:p w14:paraId="57EB0DDB" w14:textId="167C0400" w:rsidR="00037E44" w:rsidRPr="001F00EF" w:rsidRDefault="00037E44" w:rsidP="001F00EF">
    <w:pPr>
      <w:pStyle w:val="Sidhuvud"/>
      <w:tabs>
        <w:tab w:val="clear" w:pos="4536"/>
        <w:tab w:val="clear" w:pos="9072"/>
        <w:tab w:val="right" w:pos="9498"/>
      </w:tabs>
      <w:spacing w:line="276" w:lineRule="auto"/>
      <w:ind w:right="-56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4C4"/>
    <w:multiLevelType w:val="hybridMultilevel"/>
    <w:tmpl w:val="07047AFA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17B"/>
    <w:multiLevelType w:val="hybridMultilevel"/>
    <w:tmpl w:val="F93E52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B3C14"/>
    <w:multiLevelType w:val="hybridMultilevel"/>
    <w:tmpl w:val="3EACD91A"/>
    <w:lvl w:ilvl="0" w:tplc="6BE81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538D5"/>
    <w:multiLevelType w:val="hybridMultilevel"/>
    <w:tmpl w:val="1BC839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C2960"/>
    <w:multiLevelType w:val="hybridMultilevel"/>
    <w:tmpl w:val="0504D220"/>
    <w:lvl w:ilvl="0" w:tplc="BD1443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DF"/>
    <w:rsid w:val="00002CDF"/>
    <w:rsid w:val="00016031"/>
    <w:rsid w:val="00023A31"/>
    <w:rsid w:val="00037E44"/>
    <w:rsid w:val="00052C3D"/>
    <w:rsid w:val="000724DF"/>
    <w:rsid w:val="000D0D69"/>
    <w:rsid w:val="000D38A6"/>
    <w:rsid w:val="00124738"/>
    <w:rsid w:val="00160616"/>
    <w:rsid w:val="001E7AF2"/>
    <w:rsid w:val="001F00EF"/>
    <w:rsid w:val="001F53EC"/>
    <w:rsid w:val="00216C15"/>
    <w:rsid w:val="00232BFD"/>
    <w:rsid w:val="002C6364"/>
    <w:rsid w:val="00324B91"/>
    <w:rsid w:val="00353963"/>
    <w:rsid w:val="003A1EE6"/>
    <w:rsid w:val="003B13B4"/>
    <w:rsid w:val="003C03A5"/>
    <w:rsid w:val="00403967"/>
    <w:rsid w:val="004050FA"/>
    <w:rsid w:val="00427497"/>
    <w:rsid w:val="00447708"/>
    <w:rsid w:val="004D262D"/>
    <w:rsid w:val="004D6EFC"/>
    <w:rsid w:val="00503D6E"/>
    <w:rsid w:val="0051706D"/>
    <w:rsid w:val="00524ECA"/>
    <w:rsid w:val="005330F7"/>
    <w:rsid w:val="005333DF"/>
    <w:rsid w:val="005475DE"/>
    <w:rsid w:val="00552B56"/>
    <w:rsid w:val="005711C0"/>
    <w:rsid w:val="00592660"/>
    <w:rsid w:val="005A11A6"/>
    <w:rsid w:val="005E6202"/>
    <w:rsid w:val="00607C57"/>
    <w:rsid w:val="00681CF1"/>
    <w:rsid w:val="006A765B"/>
    <w:rsid w:val="006E03E0"/>
    <w:rsid w:val="00734771"/>
    <w:rsid w:val="00760F66"/>
    <w:rsid w:val="00763967"/>
    <w:rsid w:val="007654EE"/>
    <w:rsid w:val="007A622F"/>
    <w:rsid w:val="00801950"/>
    <w:rsid w:val="008060A7"/>
    <w:rsid w:val="008237D9"/>
    <w:rsid w:val="0084752E"/>
    <w:rsid w:val="0086265C"/>
    <w:rsid w:val="0089206D"/>
    <w:rsid w:val="008E133D"/>
    <w:rsid w:val="008F4B53"/>
    <w:rsid w:val="008F5ADA"/>
    <w:rsid w:val="00904163"/>
    <w:rsid w:val="0091410D"/>
    <w:rsid w:val="00956C38"/>
    <w:rsid w:val="00982DDD"/>
    <w:rsid w:val="009C2AA3"/>
    <w:rsid w:val="009E1783"/>
    <w:rsid w:val="00A17785"/>
    <w:rsid w:val="00A21B0C"/>
    <w:rsid w:val="00A36E4A"/>
    <w:rsid w:val="00AD64D0"/>
    <w:rsid w:val="00AD7BB8"/>
    <w:rsid w:val="00B92292"/>
    <w:rsid w:val="00BD245E"/>
    <w:rsid w:val="00BE58F3"/>
    <w:rsid w:val="00BE658C"/>
    <w:rsid w:val="00C3648B"/>
    <w:rsid w:val="00CB68C1"/>
    <w:rsid w:val="00CF17F8"/>
    <w:rsid w:val="00D932F3"/>
    <w:rsid w:val="00DC08C0"/>
    <w:rsid w:val="00DE4556"/>
    <w:rsid w:val="00E02B43"/>
    <w:rsid w:val="00E7067F"/>
    <w:rsid w:val="00EC765F"/>
    <w:rsid w:val="00F8057C"/>
    <w:rsid w:val="00F90BC6"/>
    <w:rsid w:val="00FC31EE"/>
    <w:rsid w:val="00FE21C2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A98DF"/>
  <w15:chartTrackingRefBased/>
  <w15:docId w15:val="{22FEAFF0-E579-4110-9501-81C9B629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0F7"/>
    <w:rPr>
      <w:rFonts w:ascii="Arial" w:hAnsi="Arial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/>
      <w:outlineLvl w:val="0"/>
    </w:pPr>
    <w:rPr>
      <w:rFonts w:eastAsiaTheme="majorEastAsia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spacing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spacing w:after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eastAsiaTheme="majorEastAsia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spacing w:after="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8F4B53"/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spacing w:after="0"/>
      <w:contextualSpacing/>
    </w:pPr>
    <w:rPr>
      <w:rFonts w:ascii="Times New Roman" w:hAnsi="Times New Roman"/>
    </w:rPr>
  </w:style>
  <w:style w:type="paragraph" w:styleId="Rubrik">
    <w:name w:val="Title"/>
    <w:basedOn w:val="Normal"/>
    <w:next w:val="Normal"/>
    <w:link w:val="RubrikChar"/>
    <w:uiPriority w:val="10"/>
    <w:rsid w:val="00E02B43"/>
    <w:pPr>
      <w:spacing w:after="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  <w:spacing w:after="0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8F4B53"/>
    <w:pPr>
      <w:numPr>
        <w:numId w:val="1"/>
      </w:numPr>
      <w:tabs>
        <w:tab w:val="left" w:pos="567"/>
      </w:tabs>
      <w:ind w:left="567" w:hanging="567"/>
    </w:pPr>
    <w:rPr>
      <w:rFonts w:ascii="Arial" w:hAnsi="Arial"/>
    </w:rPr>
  </w:style>
  <w:style w:type="paragraph" w:customStyle="1" w:styleId="Punktlista2">
    <w:name w:val="Punktlista2"/>
    <w:basedOn w:val="Punktlista1"/>
    <w:qFormat/>
    <w:rsid w:val="00AD7BB8"/>
    <w:pPr>
      <w:numPr>
        <w:numId w:val="3"/>
      </w:numPr>
      <w:spacing w:before="120" w:after="120"/>
    </w:pPr>
  </w:style>
  <w:style w:type="paragraph" w:customStyle="1" w:styleId="Ingress">
    <w:name w:val="Ingress"/>
    <w:basedOn w:val="Brdtext"/>
    <w:next w:val="Brdtext"/>
    <w:qFormat/>
    <w:rsid w:val="00607C57"/>
    <w:rPr>
      <w:b/>
    </w:rPr>
  </w:style>
  <w:style w:type="paragraph" w:styleId="Sidhuvud">
    <w:name w:val="header"/>
    <w:basedOn w:val="Normal"/>
    <w:link w:val="SidhuvudChar"/>
    <w:uiPriority w:val="99"/>
    <w:unhideWhenUsed/>
    <w:rsid w:val="00FE3D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FE3D2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FE3D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FE3D23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FE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F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17F8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27497"/>
    <w:rPr>
      <w:b/>
      <w:bCs/>
    </w:rPr>
  </w:style>
  <w:style w:type="paragraph" w:customStyle="1" w:styleId="kontakt">
    <w:name w:val="kontakt"/>
    <w:basedOn w:val="Normal"/>
    <w:link w:val="kontaktChar"/>
    <w:qFormat/>
    <w:rsid w:val="00427497"/>
    <w:pPr>
      <w:spacing w:after="0"/>
    </w:pPr>
  </w:style>
  <w:style w:type="character" w:customStyle="1" w:styleId="kontaktChar">
    <w:name w:val="kontakt Char"/>
    <w:basedOn w:val="Standardstycketeckensnitt"/>
    <w:link w:val="kontakt"/>
    <w:rsid w:val="00427497"/>
    <w:rPr>
      <w:rFonts w:ascii="Arial" w:hAnsi="Arial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B68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B68C1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B68C1"/>
    <w:rPr>
      <w:vertAlign w:val="superscript"/>
    </w:rPr>
  </w:style>
  <w:style w:type="character" w:styleId="Hyperlnk">
    <w:name w:val="Hyperlink"/>
    <w:basedOn w:val="Standardstycketeckensnitt"/>
    <w:uiPriority w:val="99"/>
    <w:semiHidden/>
    <w:unhideWhenUsed/>
    <w:rsid w:val="00760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stark@jonkoping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.stark@jonkoping.s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B4EC-55E8-42F9-9EFA-F54370DF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Andersson</dc:creator>
  <cp:keywords/>
  <dc:description/>
  <cp:lastModifiedBy>Admin</cp:lastModifiedBy>
  <cp:revision>2</cp:revision>
  <cp:lastPrinted>2018-09-25T09:35:00Z</cp:lastPrinted>
  <dcterms:created xsi:type="dcterms:W3CDTF">2022-05-18T07:20:00Z</dcterms:created>
  <dcterms:modified xsi:type="dcterms:W3CDTF">2022-05-18T07:20:00Z</dcterms:modified>
</cp:coreProperties>
</file>