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435"/>
        <w:gridCol w:w="212"/>
      </w:tblGrid>
      <w:tr w:rsidR="00D54901">
        <w:trPr>
          <w:cantSplit/>
        </w:trPr>
        <w:sdt>
          <w:sdtPr>
            <w:tag w:val="w90012Typ"/>
            <w:id w:val="1027986830"/>
            <w:placeholder>
              <w:docPart w:val="D1C6F80514374F6FA23B23A36AAD1882"/>
            </w:placeholder>
          </w:sdtPr>
          <w:sdtEndPr/>
          <w:sdtContent>
            <w:tc>
              <w:tcPr>
                <w:tcW w:w="10135" w:type="dxa"/>
                <w:gridSpan w:val="3"/>
              </w:tcPr>
              <w:p w:rsidR="00D54901" w:rsidRPr="00E0721F" w:rsidRDefault="00263233" w:rsidP="00263233">
                <w:pPr>
                  <w:pStyle w:val="Wimiinnehllskontroll1"/>
                </w:pPr>
                <w:r>
                  <w:t>Me</w:t>
                </w:r>
                <w:r w:rsidR="00283CD4">
                  <w:t xml:space="preserve">dlemssamråd </w:t>
                </w:r>
                <w:r w:rsidR="00275524">
                  <w:t xml:space="preserve">om </w:t>
                </w:r>
                <w:r w:rsidR="00283CD4">
                  <w:t>Samordningsförbundet Södra Vätterbygden</w:t>
                </w:r>
              </w:p>
            </w:tc>
          </w:sdtContent>
        </w:sdt>
      </w:tr>
      <w:tr w:rsidR="00D54901">
        <w:tc>
          <w:tcPr>
            <w:tcW w:w="1488" w:type="dxa"/>
          </w:tcPr>
          <w:p w:rsidR="00D54901" w:rsidRPr="00F74DB1" w:rsidRDefault="00D549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74DB1">
              <w:rPr>
                <w:rFonts w:ascii="Arial" w:hAnsi="Arial" w:cs="Arial"/>
                <w:b/>
                <w:sz w:val="20"/>
              </w:rPr>
              <w:t>Tid:</w:t>
            </w:r>
          </w:p>
        </w:tc>
        <w:sdt>
          <w:sdtPr>
            <w:tag w:val="w90012Tidpunkt"/>
            <w:id w:val="510028347"/>
            <w:placeholder>
              <w:docPart w:val="D1C6F80514374F6FA23B23A36AAD1882"/>
            </w:placeholder>
          </w:sdtPr>
          <w:sdtEndPr/>
          <w:sdtContent>
            <w:tc>
              <w:tcPr>
                <w:tcW w:w="8647" w:type="dxa"/>
                <w:gridSpan w:val="2"/>
              </w:tcPr>
              <w:p w:rsidR="00D54901" w:rsidRDefault="00436EC6" w:rsidP="00436EC6">
                <w:pPr>
                  <w:pStyle w:val="Wimiinnehllskontroll2"/>
                </w:pPr>
                <w:r>
                  <w:t>14.30</w:t>
                </w:r>
                <w:r w:rsidR="004939C1">
                  <w:t xml:space="preserve"> </w:t>
                </w:r>
                <w:r w:rsidR="001A3BAB">
                  <w:t>–</w:t>
                </w:r>
                <w:r w:rsidR="00B57853">
                  <w:t xml:space="preserve"> </w:t>
                </w:r>
                <w:r w:rsidR="0092533B">
                  <w:t>1</w:t>
                </w:r>
                <w:r w:rsidR="00263233">
                  <w:t>5:3</w:t>
                </w:r>
                <w:r w:rsidR="00474B21">
                  <w:t>0</w:t>
                </w:r>
              </w:p>
            </w:tc>
          </w:sdtContent>
        </w:sdt>
      </w:tr>
      <w:tr w:rsidR="00D54901">
        <w:tc>
          <w:tcPr>
            <w:tcW w:w="1488" w:type="dxa"/>
          </w:tcPr>
          <w:p w:rsidR="00D54901" w:rsidRPr="00F74DB1" w:rsidRDefault="00D54901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F74DB1">
              <w:rPr>
                <w:rFonts w:ascii="Arial" w:hAnsi="Arial" w:cs="Arial"/>
                <w:b/>
                <w:sz w:val="20"/>
              </w:rPr>
              <w:t>Plats:</w:t>
            </w:r>
          </w:p>
        </w:tc>
        <w:sdt>
          <w:sdtPr>
            <w:tag w:val="w90012Plats"/>
            <w:id w:val="387544921"/>
            <w:placeholder>
              <w:docPart w:val="D1C6F80514374F6FA23B23A36AAD1882"/>
            </w:placeholder>
          </w:sdtPr>
          <w:sdtEndPr/>
          <w:sdtContent>
            <w:tc>
              <w:tcPr>
                <w:tcW w:w="8647" w:type="dxa"/>
                <w:gridSpan w:val="2"/>
              </w:tcPr>
              <w:p w:rsidR="00D54901" w:rsidRDefault="00263233" w:rsidP="00EC39AF">
                <w:pPr>
                  <w:pStyle w:val="Wimiinnehllskontroll2"/>
                </w:pPr>
                <w:r>
                  <w:t>Vrigstad Värdshus, Vrigstad</w:t>
                </w:r>
              </w:p>
            </w:tc>
          </w:sdtContent>
        </w:sdt>
      </w:tr>
      <w:tr w:rsidR="00D54901" w:rsidTr="00A02A7F">
        <w:trPr>
          <w:cantSplit/>
          <w:trHeight w:val="379"/>
        </w:trPr>
        <w:tc>
          <w:tcPr>
            <w:tcW w:w="1488" w:type="dxa"/>
          </w:tcPr>
          <w:p w:rsidR="00D54901" w:rsidRPr="00F74DB1" w:rsidRDefault="00D54901" w:rsidP="000E1307">
            <w:pPr>
              <w:pStyle w:val="Wimitabellrubrik"/>
            </w:pPr>
            <w:r w:rsidRPr="00F74DB1">
              <w:t>Närvarande:</w:t>
            </w:r>
          </w:p>
        </w:tc>
        <w:tc>
          <w:tcPr>
            <w:tcW w:w="8435" w:type="dxa"/>
          </w:tcPr>
          <w:p w:rsidR="00D54901" w:rsidRPr="00F74DB1" w:rsidRDefault="00D54901" w:rsidP="000E1307">
            <w:pPr>
              <w:pStyle w:val="Wimitabellrubrik"/>
            </w:pPr>
          </w:p>
        </w:tc>
        <w:tc>
          <w:tcPr>
            <w:tcW w:w="212" w:type="dxa"/>
          </w:tcPr>
          <w:p w:rsidR="00D54901" w:rsidRPr="00F74DB1" w:rsidRDefault="00D54901" w:rsidP="000E1307">
            <w:pPr>
              <w:pStyle w:val="Wimitabellrubrik"/>
            </w:pPr>
          </w:p>
        </w:tc>
      </w:tr>
      <w:tr w:rsidR="003D58B6" w:rsidRPr="003D58B6" w:rsidTr="00084666">
        <w:trPr>
          <w:cantSplit/>
        </w:trPr>
        <w:tc>
          <w:tcPr>
            <w:tcW w:w="1488" w:type="dxa"/>
          </w:tcPr>
          <w:p w:rsidR="003D58B6" w:rsidRPr="003D58B6" w:rsidRDefault="003D58B6">
            <w:pPr>
              <w:pStyle w:val="Sidhuvud"/>
              <w:rPr>
                <w:sz w:val="20"/>
              </w:rPr>
            </w:pPr>
          </w:p>
        </w:tc>
        <w:tc>
          <w:tcPr>
            <w:tcW w:w="8435" w:type="dxa"/>
          </w:tcPr>
          <w:p w:rsidR="003D58B6" w:rsidRPr="003D58B6" w:rsidRDefault="003D58B6">
            <w:pPr>
              <w:rPr>
                <w:sz w:val="20"/>
              </w:rPr>
            </w:pPr>
          </w:p>
        </w:tc>
        <w:tc>
          <w:tcPr>
            <w:tcW w:w="212" w:type="dxa"/>
          </w:tcPr>
          <w:p w:rsidR="003D58B6" w:rsidRPr="003D58B6" w:rsidRDefault="003D58B6">
            <w:pPr>
              <w:pStyle w:val="Sidhuvud"/>
              <w:rPr>
                <w:sz w:val="20"/>
              </w:rPr>
            </w:pPr>
          </w:p>
        </w:tc>
      </w:tr>
      <w:tr w:rsidR="00D54901" w:rsidRPr="00CD4D6C" w:rsidTr="00084666">
        <w:trPr>
          <w:cantSplit/>
        </w:trPr>
        <w:tc>
          <w:tcPr>
            <w:tcW w:w="1488" w:type="dxa"/>
          </w:tcPr>
          <w:p w:rsidR="00D54901" w:rsidRDefault="00D54901">
            <w:pPr>
              <w:pStyle w:val="Sidhuvud"/>
            </w:pPr>
          </w:p>
        </w:tc>
        <w:tc>
          <w:tcPr>
            <w:tcW w:w="8435" w:type="dxa"/>
          </w:tcPr>
          <w:tbl>
            <w:tblPr>
              <w:tblW w:w="94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6320"/>
            </w:tblGrid>
            <w:tr w:rsidR="00633FF2" w:rsidRPr="00084666" w:rsidTr="00B16525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FF2" w:rsidRPr="00084666" w:rsidRDefault="00633FF2" w:rsidP="00633FF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Hans </w:t>
                  </w:r>
                  <w:proofErr w:type="spellStart"/>
                  <w:r>
                    <w:rPr>
                      <w:rFonts w:ascii="Calibri" w:hAnsi="Calibri"/>
                      <w:color w:val="000000"/>
                    </w:rPr>
                    <w:t>Jarstig</w:t>
                  </w:r>
                  <w:proofErr w:type="spellEnd"/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33FF2" w:rsidRPr="00084666" w:rsidRDefault="00633FF2" w:rsidP="00633FF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Habo</w:t>
                  </w:r>
                </w:p>
              </w:tc>
            </w:tr>
            <w:tr w:rsidR="00633FF2" w:rsidRPr="00084666" w:rsidTr="00633FF2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084666" w:rsidRDefault="00633FF2" w:rsidP="00633FF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Linda Danielsson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33FF2" w:rsidRPr="00084666" w:rsidRDefault="00633FF2" w:rsidP="00633FF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Mullsjö</w:t>
                  </w:r>
                </w:p>
              </w:tc>
            </w:tr>
            <w:tr w:rsidR="00633FF2" w:rsidRPr="00084666" w:rsidTr="00B16525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 xml:space="preserve">Christer </w:t>
                  </w:r>
                  <w:proofErr w:type="spellStart"/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Rube</w:t>
                  </w:r>
                  <w:proofErr w:type="spellEnd"/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Mullsjö</w:t>
                  </w:r>
                </w:p>
              </w:tc>
            </w:tr>
            <w:tr w:rsidR="00633FF2" w:rsidRPr="00084666" w:rsidTr="00436EC6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Gert Jonsson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Vaggeryd</w:t>
                  </w:r>
                </w:p>
              </w:tc>
            </w:tr>
            <w:tr w:rsidR="00633FF2" w:rsidRPr="00436EC6" w:rsidTr="00436EC6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Leif Eriksson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Jönköping</w:t>
                  </w:r>
                </w:p>
              </w:tc>
            </w:tr>
            <w:tr w:rsidR="00633FF2" w:rsidRPr="00436EC6" w:rsidTr="00436EC6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 xml:space="preserve">Håkan Sandgren 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275524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 xml:space="preserve">Samordningsförbundet </w:t>
                  </w:r>
                  <w:r w:rsidR="00633FF2" w:rsidRPr="00275524">
                    <w:rPr>
                      <w:rFonts w:ascii="Calibri" w:hAnsi="Calibri"/>
                      <w:color w:val="000000"/>
                      <w:szCs w:val="22"/>
                    </w:rPr>
                    <w:t>Södra Vätterbygden</w:t>
                  </w:r>
                </w:p>
              </w:tc>
            </w:tr>
            <w:tr w:rsidR="00633FF2" w:rsidRPr="00084666" w:rsidTr="00436EC6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Peter Hedfors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Samordningsförbund</w:t>
                  </w:r>
                  <w:r w:rsidR="00275524" w:rsidRPr="00275524">
                    <w:rPr>
                      <w:rFonts w:ascii="Calibri" w:hAnsi="Calibri"/>
                      <w:color w:val="000000"/>
                      <w:szCs w:val="22"/>
                    </w:rPr>
                    <w:t>et</w:t>
                  </w: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 xml:space="preserve"> Södra Vätterbygden</w:t>
                  </w:r>
                </w:p>
              </w:tc>
            </w:tr>
            <w:tr w:rsidR="00633FF2" w:rsidRPr="00436EC6" w:rsidTr="00436EC6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Lena Sjögren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Försäkringskassan</w:t>
                  </w:r>
                </w:p>
              </w:tc>
            </w:tr>
            <w:tr w:rsidR="00633FF2" w:rsidRPr="00436EC6" w:rsidTr="00436EC6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Maria</w:t>
                  </w:r>
                  <w:r w:rsidR="00275524" w:rsidRPr="00275524">
                    <w:rPr>
                      <w:rFonts w:ascii="Calibri" w:hAnsi="Calibri"/>
                      <w:color w:val="000000"/>
                      <w:szCs w:val="22"/>
                    </w:rPr>
                    <w:t xml:space="preserve"> Frisk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Region</w:t>
                  </w:r>
                  <w:r w:rsidR="00275524" w:rsidRPr="00275524">
                    <w:rPr>
                      <w:rFonts w:ascii="Calibri" w:hAnsi="Calibri"/>
                      <w:color w:val="000000"/>
                      <w:szCs w:val="22"/>
                    </w:rPr>
                    <w:t xml:space="preserve"> Jönköpings län</w:t>
                  </w:r>
                </w:p>
              </w:tc>
            </w:tr>
            <w:tr w:rsidR="00633FF2" w:rsidRPr="00084666" w:rsidTr="00436EC6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 xml:space="preserve">Johanna </w:t>
                  </w:r>
                  <w:proofErr w:type="spellStart"/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Buchalle</w:t>
                  </w:r>
                  <w:proofErr w:type="spellEnd"/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275524" w:rsidRDefault="00633FF2" w:rsidP="00633FF2">
                  <w:pPr>
                    <w:rPr>
                      <w:rFonts w:ascii="Calibri" w:hAnsi="Calibri"/>
                      <w:color w:val="000000"/>
                      <w:szCs w:val="22"/>
                    </w:rPr>
                  </w:pPr>
                  <w:r w:rsidRPr="00275524">
                    <w:rPr>
                      <w:rFonts w:ascii="Calibri" w:hAnsi="Calibri"/>
                      <w:color w:val="000000"/>
                      <w:szCs w:val="22"/>
                    </w:rPr>
                    <w:t>Arbetsförmedlingen</w:t>
                  </w:r>
                </w:p>
              </w:tc>
            </w:tr>
            <w:tr w:rsidR="00633FF2" w:rsidRPr="00436EC6" w:rsidTr="00436EC6">
              <w:trPr>
                <w:trHeight w:val="300"/>
              </w:trPr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436EC6" w:rsidRDefault="00633FF2" w:rsidP="00633FF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33FF2" w:rsidRPr="00436EC6" w:rsidRDefault="00633FF2" w:rsidP="00633FF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C624E" w:rsidRPr="00DF2647" w:rsidRDefault="008C624E" w:rsidP="00084666">
            <w:pPr>
              <w:pStyle w:val="Wimiinnehllskontroll3"/>
            </w:pPr>
          </w:p>
        </w:tc>
        <w:tc>
          <w:tcPr>
            <w:tcW w:w="212" w:type="dxa"/>
          </w:tcPr>
          <w:p w:rsidR="00056F6D" w:rsidRPr="006773C5" w:rsidRDefault="00056F6D" w:rsidP="00D62B66"/>
        </w:tc>
      </w:tr>
    </w:tbl>
    <w:p w:rsidR="008E7CAD" w:rsidRDefault="008E7CAD" w:rsidP="00D73B2C">
      <w:pPr>
        <w:pStyle w:val="Liststycke"/>
        <w:rPr>
          <w:b/>
          <w:sz w:val="28"/>
          <w:szCs w:val="28"/>
        </w:rPr>
      </w:pPr>
    </w:p>
    <w:p w:rsidR="007C0681" w:rsidRDefault="007C0681" w:rsidP="007C0681">
      <w:pPr>
        <w:pStyle w:val="Rubrik1"/>
      </w:pPr>
      <w:r>
        <w:t>Inledning och dagordning</w:t>
      </w:r>
    </w:p>
    <w:p w:rsidR="00F96EFF" w:rsidRDefault="00F96EFF" w:rsidP="00D36F6C">
      <w:pPr>
        <w:spacing w:after="200" w:line="276" w:lineRule="auto"/>
        <w:contextualSpacing/>
      </w:pPr>
      <w:r>
        <w:t>Presentation av varandra.</w:t>
      </w:r>
    </w:p>
    <w:p w:rsidR="007D2912" w:rsidRDefault="007D2912" w:rsidP="00D36F6C">
      <w:pPr>
        <w:spacing w:after="200" w:line="276" w:lineRule="auto"/>
        <w:contextualSpacing/>
      </w:pPr>
    </w:p>
    <w:p w:rsidR="00F96EFF" w:rsidRDefault="007D2912" w:rsidP="00D36F6C">
      <w:pPr>
        <w:spacing w:after="200" w:line="276" w:lineRule="auto"/>
        <w:contextualSpacing/>
      </w:pPr>
      <w:r>
        <w:t>Fastställande av d</w:t>
      </w:r>
      <w:r w:rsidR="00633FF2">
        <w:t>agordning:</w:t>
      </w:r>
    </w:p>
    <w:p w:rsidR="00F96EFF" w:rsidRDefault="00F96EFF" w:rsidP="00D36F6C">
      <w:pPr>
        <w:spacing w:after="200" w:line="276" w:lineRule="auto"/>
        <w:contextualSpacing/>
      </w:pPr>
      <w:r>
        <w:t>Budget</w:t>
      </w:r>
      <w:r w:rsidR="008A08EF">
        <w:t xml:space="preserve"> 2020</w:t>
      </w:r>
    </w:p>
    <w:p w:rsidR="008A08EF" w:rsidRDefault="008A08EF" w:rsidP="008A08EF">
      <w:r>
        <w:t>Biträdeskostnad av revisor</w:t>
      </w:r>
    </w:p>
    <w:p w:rsidR="00387F77" w:rsidRDefault="00387F77" w:rsidP="00EF556B"/>
    <w:p w:rsidR="00C10483" w:rsidRDefault="00F96EFF" w:rsidP="00387F77">
      <w:pPr>
        <w:pStyle w:val="Rubrik2"/>
      </w:pPr>
      <w:r>
        <w:rPr>
          <w:sz w:val="28"/>
        </w:rPr>
        <w:t>Budget</w:t>
      </w:r>
      <w:r w:rsidR="008A08EF">
        <w:rPr>
          <w:sz w:val="28"/>
        </w:rPr>
        <w:t xml:space="preserve"> 2020</w:t>
      </w:r>
    </w:p>
    <w:p w:rsidR="007D2912" w:rsidRPr="00633FF2" w:rsidRDefault="00F96EFF" w:rsidP="00EF556B">
      <w:r w:rsidRPr="00633FF2">
        <w:t>Peter redogjorde för samordningsförbundets budget och ekonomi.</w:t>
      </w:r>
      <w:r w:rsidR="007D2912" w:rsidRPr="00633FF2">
        <w:t xml:space="preserve"> </w:t>
      </w:r>
    </w:p>
    <w:p w:rsidR="00C10483" w:rsidRPr="00633FF2" w:rsidRDefault="007D2912" w:rsidP="00EF556B">
      <w:r w:rsidRPr="00633FF2">
        <w:t>Dialog fördes kring äskande av budget inför 2020.</w:t>
      </w:r>
    </w:p>
    <w:p w:rsidR="00F96EFF" w:rsidRPr="00633FF2" w:rsidRDefault="00F96EFF" w:rsidP="00EF556B"/>
    <w:p w:rsidR="00F96EFF" w:rsidRPr="00633FF2" w:rsidRDefault="007D2912" w:rsidP="00EF556B">
      <w:r w:rsidRPr="00633FF2">
        <w:t xml:space="preserve">Enligt framtagen konsekvensanalys skulle </w:t>
      </w:r>
      <w:r w:rsidR="00F96EFF" w:rsidRPr="00633FF2">
        <w:t>10</w:t>
      </w:r>
      <w:r w:rsidRPr="00633FF2">
        <w:t xml:space="preserve"> procent budgetökning innebära att vi kan genomföra planerade aktiviteter utan att gå i budgetunderskott. 20 procents </w:t>
      </w:r>
      <w:r w:rsidR="00F96EFF" w:rsidRPr="00633FF2">
        <w:t>ökni</w:t>
      </w:r>
      <w:r w:rsidRPr="00633FF2">
        <w:t xml:space="preserve">ng innebär ca </w:t>
      </w:r>
      <w:proofErr w:type="gramStart"/>
      <w:r w:rsidRPr="00633FF2">
        <w:t>500 000– 600 000</w:t>
      </w:r>
      <w:proofErr w:type="gramEnd"/>
      <w:r w:rsidRPr="00633FF2">
        <w:t xml:space="preserve"> kr i </w:t>
      </w:r>
      <w:r w:rsidR="00275524">
        <w:t>utrymme för nya satsningar</w:t>
      </w:r>
      <w:r w:rsidRPr="00633FF2">
        <w:t xml:space="preserve"> 202</w:t>
      </w:r>
      <w:r w:rsidR="00275524">
        <w:t>0</w:t>
      </w:r>
      <w:r w:rsidRPr="00633FF2">
        <w:t>.</w:t>
      </w:r>
    </w:p>
    <w:p w:rsidR="00F96EFF" w:rsidRPr="00633FF2" w:rsidRDefault="00F96EFF" w:rsidP="00EF556B"/>
    <w:p w:rsidR="007D2912" w:rsidRPr="00633FF2" w:rsidRDefault="007D2912" w:rsidP="007D2912">
      <w:r w:rsidRPr="00633FF2">
        <w:t>Linda (Mullsjö), Hans (Habo) och Gert (Vaggeryd) lyfter vikten av att projekt/insatser</w:t>
      </w:r>
      <w:r w:rsidR="00F96EFF" w:rsidRPr="00633FF2">
        <w:t xml:space="preserve"> kommer till gagn till sa</w:t>
      </w:r>
      <w:r w:rsidRPr="00633FF2">
        <w:t>mtliga kommuner inom förbundet.</w:t>
      </w:r>
    </w:p>
    <w:p w:rsidR="008A08EF" w:rsidRPr="00633FF2" w:rsidRDefault="008A08EF" w:rsidP="007D2912"/>
    <w:p w:rsidR="008A08EF" w:rsidRPr="00633FF2" w:rsidRDefault="008A08EF" w:rsidP="007D2912">
      <w:r w:rsidRPr="00633FF2">
        <w:t>Regionen, Mullsjö, Habo och Vaggeryd ställer sig bakom en höjning (</w:t>
      </w:r>
      <w:proofErr w:type="gramStart"/>
      <w:r w:rsidRPr="00633FF2">
        <w:t>10-20</w:t>
      </w:r>
      <w:proofErr w:type="gramEnd"/>
      <w:r w:rsidRPr="00633FF2">
        <w:t>%) av budgeten. Jönköping behöver vända tillbaka för att säkra möjligheten att gå in med en höjning. Leif återkommer till Peter i frågan.</w:t>
      </w:r>
    </w:p>
    <w:p w:rsidR="008A08EF" w:rsidRPr="00633FF2" w:rsidRDefault="008A08EF" w:rsidP="007D2912"/>
    <w:p w:rsidR="00275524" w:rsidRDefault="008A08EF" w:rsidP="00EF556B">
      <w:r w:rsidRPr="00633FF2">
        <w:lastRenderedPageBreak/>
        <w:t xml:space="preserve">Positivt i år är att vi är tidigt ute med budgetdialogen. Det ger kommunerna större möjligheter att planera sin budget inför 2020. </w:t>
      </w:r>
    </w:p>
    <w:p w:rsidR="00275524" w:rsidRDefault="00275524" w:rsidP="00EF556B"/>
    <w:p w:rsidR="00F96EFF" w:rsidRPr="00633FF2" w:rsidRDefault="008A08EF" w:rsidP="00EF556B">
      <w:r w:rsidRPr="00633FF2">
        <w:t xml:space="preserve">Peter informerade om att </w:t>
      </w:r>
      <w:r w:rsidR="00275524">
        <w:t xml:space="preserve">några </w:t>
      </w:r>
      <w:proofErr w:type="spellStart"/>
      <w:r w:rsidR="00275524">
        <w:t>förbundschefer</w:t>
      </w:r>
      <w:proofErr w:type="spellEnd"/>
      <w:r w:rsidR="00275524">
        <w:t xml:space="preserve"> i nätverket Norra Sydsverige kommer att ha </w:t>
      </w:r>
      <w:r w:rsidRPr="00633FF2">
        <w:t>ett möte med Försäkringskassan</w:t>
      </w:r>
      <w:r w:rsidR="00A86CC7">
        <w:t xml:space="preserve"> inom kort</w:t>
      </w:r>
      <w:r w:rsidR="00640D15">
        <w:t>.</w:t>
      </w:r>
      <w:r w:rsidRPr="00633FF2">
        <w:t xml:space="preserve"> </w:t>
      </w:r>
      <w:r w:rsidR="00640D15">
        <w:t>Man</w:t>
      </w:r>
      <w:r w:rsidRPr="00633FF2">
        <w:t xml:space="preserve"> önska</w:t>
      </w:r>
      <w:r w:rsidR="00A86CC7">
        <w:t>r</w:t>
      </w:r>
      <w:r w:rsidRPr="00633FF2">
        <w:t xml:space="preserve"> </w:t>
      </w:r>
      <w:r w:rsidR="00275524">
        <w:t>underlätta</w:t>
      </w:r>
      <w:r w:rsidRPr="00633FF2">
        <w:t xml:space="preserve"> budgetdialogen</w:t>
      </w:r>
      <w:r w:rsidR="00A86CC7">
        <w:t xml:space="preserve"> på medlemssamrådet</w:t>
      </w:r>
      <w:r w:rsidRPr="00633FF2">
        <w:t xml:space="preserve"> </w:t>
      </w:r>
      <w:r w:rsidR="00275524">
        <w:t xml:space="preserve">genom att få besked om preliminärt utrymme från staten </w:t>
      </w:r>
      <w:r w:rsidR="00A86CC7">
        <w:t>i december eller januari</w:t>
      </w:r>
      <w:r w:rsidRPr="00633FF2">
        <w:t>.</w:t>
      </w:r>
      <w:r w:rsidR="00275524">
        <w:t xml:space="preserve"> Samtliga närvarande instämde i att ett preliminärt besked om statliga utrymmet skulle underlätta diskussionerna på kommande medlemssamråd.</w:t>
      </w:r>
    </w:p>
    <w:p w:rsidR="008A08EF" w:rsidRPr="00633FF2" w:rsidRDefault="008A08EF" w:rsidP="008A08EF"/>
    <w:p w:rsidR="008A08EF" w:rsidRPr="00633FF2" w:rsidRDefault="008A08EF" w:rsidP="008A08EF">
      <w:r w:rsidRPr="00633FF2">
        <w:t xml:space="preserve">Regionen ställer frågan om det finns sätt att </w:t>
      </w:r>
      <w:r w:rsidR="00A86CC7">
        <w:t>använda</w:t>
      </w:r>
      <w:r w:rsidRPr="00633FF2">
        <w:t xml:space="preserve"> befintlig budget</w:t>
      </w:r>
      <w:r w:rsidR="00A86CC7">
        <w:t xml:space="preserve"> mer effektivt</w:t>
      </w:r>
      <w:r w:rsidRPr="00633FF2">
        <w:t>, t ex att minska de</w:t>
      </w:r>
      <w:r w:rsidR="00640D15">
        <w:t xml:space="preserve"> </w:t>
      </w:r>
      <w:r w:rsidRPr="00633FF2">
        <w:t>administrativa kostnaderna genom att samverka mer mellan förbunden.</w:t>
      </w:r>
      <w:r w:rsidR="00A86CC7">
        <w:t xml:space="preserve"> </w:t>
      </w:r>
    </w:p>
    <w:p w:rsidR="00A00AB2" w:rsidRPr="00633FF2" w:rsidRDefault="00A00AB2" w:rsidP="00EF556B"/>
    <w:p w:rsidR="00A00AB2" w:rsidRPr="00633FF2" w:rsidRDefault="00640D15" w:rsidP="00EF556B">
      <w:r>
        <w:t xml:space="preserve">Stadsdirektör </w:t>
      </w:r>
      <w:r w:rsidR="00A00AB2" w:rsidRPr="00633FF2">
        <w:t xml:space="preserve">Johan </w:t>
      </w:r>
      <w:r>
        <w:t xml:space="preserve">Fritz </w:t>
      </w:r>
      <w:r w:rsidR="00A00AB2" w:rsidRPr="00633FF2">
        <w:t xml:space="preserve">och </w:t>
      </w:r>
      <w:r>
        <w:t xml:space="preserve">regiondirektör </w:t>
      </w:r>
      <w:r w:rsidR="00A00AB2" w:rsidRPr="00633FF2">
        <w:t xml:space="preserve">Agneta </w:t>
      </w:r>
      <w:proofErr w:type="spellStart"/>
      <w:r w:rsidR="00A00AB2" w:rsidRPr="00633FF2">
        <w:t>Jansmyr</w:t>
      </w:r>
      <w:proofErr w:type="spellEnd"/>
      <w:r w:rsidR="00A00AB2" w:rsidRPr="00633FF2">
        <w:t xml:space="preserve"> har fått i ett uppdrag</w:t>
      </w:r>
      <w:r>
        <w:t xml:space="preserve"> av länets kommunchef</w:t>
      </w:r>
      <w:r w:rsidR="00A86CC7">
        <w:t>snätverk</w:t>
      </w:r>
      <w:r w:rsidR="00A00AB2" w:rsidRPr="00633FF2">
        <w:t xml:space="preserve"> att göra en </w:t>
      </w:r>
      <w:r>
        <w:t>översyn</w:t>
      </w:r>
      <w:r w:rsidR="00A00AB2" w:rsidRPr="00633FF2">
        <w:t xml:space="preserve"> av</w:t>
      </w:r>
      <w:r>
        <w:t xml:space="preserve"> </w:t>
      </w:r>
      <w:r w:rsidR="00A00AB2" w:rsidRPr="00633FF2">
        <w:t>samordningsförbunde</w:t>
      </w:r>
      <w:r>
        <w:t>n</w:t>
      </w:r>
      <w:r w:rsidR="00A00AB2" w:rsidRPr="00633FF2">
        <w:t>.</w:t>
      </w:r>
      <w:r>
        <w:t xml:space="preserve"> </w:t>
      </w:r>
      <w:r w:rsidR="008A08EF" w:rsidRPr="00633FF2">
        <w:t>Peter lyfte vikten av att även Försäkringskassan och Arbetsförmedlingen bör vara med i denna översyn. Maria tar med sig frågan till Regionen.</w:t>
      </w:r>
    </w:p>
    <w:p w:rsidR="00A00AB2" w:rsidRDefault="00A00AB2" w:rsidP="00EF556B"/>
    <w:p w:rsidR="00A00AB2" w:rsidRDefault="00A00AB2" w:rsidP="00EF556B"/>
    <w:p w:rsidR="00A00AB2" w:rsidRPr="00DF7F75" w:rsidRDefault="004625B8" w:rsidP="00EF556B">
      <w:pPr>
        <w:rPr>
          <w:b/>
          <w:sz w:val="28"/>
          <w:szCs w:val="28"/>
        </w:rPr>
      </w:pPr>
      <w:r w:rsidRPr="00DF7F75">
        <w:rPr>
          <w:b/>
          <w:sz w:val="28"/>
          <w:szCs w:val="28"/>
        </w:rPr>
        <w:t>Biträdeskostnad</w:t>
      </w:r>
      <w:r w:rsidR="00EC5CFE" w:rsidRPr="00DF7F75">
        <w:rPr>
          <w:b/>
          <w:sz w:val="28"/>
          <w:szCs w:val="28"/>
        </w:rPr>
        <w:t xml:space="preserve"> av revisor</w:t>
      </w:r>
    </w:p>
    <w:p w:rsidR="00DF7F75" w:rsidRDefault="00DF7F75" w:rsidP="00EF556B"/>
    <w:p w:rsidR="00EC5CFE" w:rsidRDefault="00640D15" w:rsidP="00EF556B">
      <w:r>
        <w:t xml:space="preserve">De förtroendevalda revisorerna har upphandlat sakkunnigt biträde. Senast biträdets faktura kom till regionen (15tkr) uppstod oklarhet vem som ska betala kostnaden, eftersom revidering görs för både region och samtliga kommuner. </w:t>
      </w:r>
      <w:r w:rsidR="00A86CC7">
        <w:t>En uppdelning av kostnaderna för revisorsarvode och biträdeskostnad ger mycket administrativt</w:t>
      </w:r>
      <w:bookmarkStart w:id="0" w:name="_GoBack"/>
      <w:bookmarkEnd w:id="0"/>
      <w:r w:rsidR="00A86CC7">
        <w:t xml:space="preserve"> merarbete. </w:t>
      </w:r>
      <w:r w:rsidR="00DF7F75">
        <w:t>Har Regionen möjlighet att ta kost</w:t>
      </w:r>
      <w:r>
        <w:t>na</w:t>
      </w:r>
      <w:r w:rsidR="00DF7F75">
        <w:t>den för revisor</w:t>
      </w:r>
      <w:r>
        <w:t xml:space="preserve"> och biträde i fortsättningen?</w:t>
      </w:r>
      <w:r w:rsidR="00DF7F75">
        <w:t xml:space="preserve"> </w:t>
      </w:r>
    </w:p>
    <w:p w:rsidR="004625B8" w:rsidRDefault="004625B8" w:rsidP="00EF556B"/>
    <w:p w:rsidR="004625B8" w:rsidRDefault="00633FF2" w:rsidP="00EF556B">
      <w:r>
        <w:t>Om inte Regionen kan ta kostnaden så finns två sätt:</w:t>
      </w:r>
    </w:p>
    <w:p w:rsidR="004625B8" w:rsidRDefault="00633FF2" w:rsidP="004625B8">
      <w:pPr>
        <w:pStyle w:val="Liststycke"/>
        <w:numPr>
          <w:ilvl w:val="0"/>
          <w:numId w:val="10"/>
        </w:numPr>
      </w:pPr>
      <w:r>
        <w:t xml:space="preserve">Enas om att Samordningsförbundet </w:t>
      </w:r>
      <w:r w:rsidR="00A86CC7">
        <w:t xml:space="preserve">ska </w:t>
      </w:r>
      <w:r w:rsidR="004625B8">
        <w:t xml:space="preserve">stå för </w:t>
      </w:r>
      <w:r w:rsidR="00A86CC7">
        <w:t>biträdes</w:t>
      </w:r>
      <w:r w:rsidR="004625B8">
        <w:t>kostnaden</w:t>
      </w:r>
      <w:r w:rsidR="00EA4859">
        <w:t xml:space="preserve"> </w:t>
      </w:r>
      <w:r w:rsidR="00640D15">
        <w:t xml:space="preserve">trots att det inte </w:t>
      </w:r>
      <w:r w:rsidR="00EA4859">
        <w:t xml:space="preserve">stämmer med förbundsordningen. Då behöver det </w:t>
      </w:r>
      <w:r w:rsidR="00A86CC7">
        <w:t>tas med</w:t>
      </w:r>
      <w:r w:rsidR="00EA4859">
        <w:t xml:space="preserve"> i budgeten från 2020</w:t>
      </w:r>
    </w:p>
    <w:p w:rsidR="007C0681" w:rsidRDefault="00A86CC7" w:rsidP="00607B1C">
      <w:pPr>
        <w:pStyle w:val="Liststycke"/>
        <w:numPr>
          <w:ilvl w:val="0"/>
          <w:numId w:val="10"/>
        </w:numPr>
      </w:pPr>
      <w:r>
        <w:t>Ändring</w:t>
      </w:r>
      <w:r w:rsidR="004625B8">
        <w:t xml:space="preserve"> av förbundsordningen</w:t>
      </w:r>
      <w:r w:rsidR="00633FF2">
        <w:t>.</w:t>
      </w:r>
      <w:r w:rsidR="00EA4859">
        <w:t xml:space="preserve"> Då </w:t>
      </w:r>
      <w:r>
        <w:t>måste</w:t>
      </w:r>
      <w:r w:rsidR="00EA4859">
        <w:t xml:space="preserve"> förbundet även ta kommande kostnader för statens revidering, med motsvarande summa.</w:t>
      </w:r>
    </w:p>
    <w:p w:rsidR="001978DF" w:rsidRDefault="00A86CC7" w:rsidP="00387F77">
      <w:r>
        <w:t xml:space="preserve">De närvarande var överens om att lösningen bör vara så smidig och billig som möjligt. </w:t>
      </w:r>
      <w:r>
        <w:t>Maria tar med frågan till Regionen och återkopplar till Peter.</w:t>
      </w:r>
    </w:p>
    <w:p w:rsidR="00A86CC7" w:rsidRDefault="00A86CC7" w:rsidP="00387F77"/>
    <w:p w:rsidR="00A02A7F" w:rsidRDefault="00633FF2" w:rsidP="00EF556B">
      <w:pPr>
        <w:rPr>
          <w:b/>
          <w:sz w:val="28"/>
          <w:szCs w:val="28"/>
        </w:rPr>
      </w:pPr>
      <w:r>
        <w:rPr>
          <w:b/>
          <w:sz w:val="28"/>
          <w:szCs w:val="28"/>
        </w:rPr>
        <w:t>Avslut</w:t>
      </w:r>
    </w:p>
    <w:p w:rsidR="00633FF2" w:rsidRDefault="00633FF2" w:rsidP="00EF556B">
      <w:r>
        <w:t>Vi tackar varandra för konstruktiva dialoger</w:t>
      </w:r>
      <w:r w:rsidRPr="00633FF2">
        <w:t xml:space="preserve"> och avslutar</w:t>
      </w:r>
      <w:r>
        <w:t xml:space="preserve"> mötet.</w:t>
      </w:r>
    </w:p>
    <w:p w:rsidR="00D62B66" w:rsidRDefault="00D62B66" w:rsidP="00056F6D"/>
    <w:p w:rsidR="00AB72CE" w:rsidRDefault="00AB72CE" w:rsidP="00056F6D">
      <w:r>
        <w:t>Vid anteckningarna</w:t>
      </w:r>
    </w:p>
    <w:p w:rsidR="00AB72CE" w:rsidRDefault="00387F77" w:rsidP="00056F6D">
      <w:pPr>
        <w:rPr>
          <w:rFonts w:ascii="Lucida Handwriting" w:hAnsi="Lucida Handwriting"/>
        </w:rPr>
      </w:pPr>
      <w:r>
        <w:rPr>
          <w:rFonts w:ascii="Kunstler Script" w:hAnsi="Kunstler Script"/>
          <w:b/>
          <w:color w:val="002060"/>
          <w:sz w:val="48"/>
          <w:szCs w:val="48"/>
        </w:rPr>
        <w:t>Lena Sjögren</w:t>
      </w:r>
    </w:p>
    <w:sectPr w:rsidR="00AB72CE" w:rsidSect="00556F20">
      <w:headerReference w:type="default" r:id="rId8"/>
      <w:footerReference w:type="default" r:id="rId9"/>
      <w:pgSz w:w="11907" w:h="16840" w:code="9"/>
      <w:pgMar w:top="2268" w:right="170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20D" w:rsidRDefault="00E2320D">
      <w:r>
        <w:separator/>
      </w:r>
    </w:p>
  </w:endnote>
  <w:endnote w:type="continuationSeparator" w:id="0">
    <w:p w:rsidR="00E2320D" w:rsidRDefault="00E2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4"/>
    </w:tblGrid>
    <w:tr w:rsidR="00F97AE0" w:rsidTr="000243C5">
      <w:tc>
        <w:tcPr>
          <w:tcW w:w="10344" w:type="dxa"/>
        </w:tcPr>
        <w:p w:rsidR="00F97AE0" w:rsidRPr="008B0E7B" w:rsidRDefault="00F97AE0" w:rsidP="000243C5">
          <w:pPr>
            <w:pStyle w:val="Sidfot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F97AE0" w:rsidTr="000243C5">
      <w:tc>
        <w:tcPr>
          <w:tcW w:w="10344" w:type="dxa"/>
        </w:tcPr>
        <w:p w:rsidR="00F97AE0" w:rsidRDefault="00E2320D" w:rsidP="00364D7E">
          <w:pPr>
            <w:pStyle w:val="Wimisidfotinnehllskontroll1"/>
          </w:pPr>
          <w:sdt>
            <w:sdtPr>
              <w:tag w:val="handlLkOmrade"/>
              <w:id w:val="-1676185646"/>
              <w:placeholder>
                <w:docPart w:val="74F999842D01426797A5C8EAEF58578E"/>
              </w:placeholder>
              <w:showingPlcHdr/>
            </w:sdtPr>
            <w:sdtEndPr/>
            <w:sdtContent/>
          </w:sdt>
        </w:p>
        <w:sdt>
          <w:sdtPr>
            <w:tag w:val="handlLkUtdAdr"/>
            <w:id w:val="609937697"/>
            <w:placeholder>
              <w:docPart w:val="23DD2ECBDD964C71BDC544FF06CEBAF0"/>
            </w:placeholder>
          </w:sdtPr>
          <w:sdtEndPr/>
          <w:sdtContent>
            <w:p w:rsidR="00F97AE0" w:rsidRDefault="00F97AE0" w:rsidP="00F97AE0">
              <w:pPr>
                <w:pStyle w:val="Wimisidfotinnehllskontroll1"/>
              </w:pPr>
              <w:r>
                <w:t>Box 1015</w:t>
              </w:r>
            </w:p>
          </w:sdtContent>
        </w:sdt>
        <w:p w:rsidR="00F97AE0" w:rsidRPr="008B0E7B" w:rsidRDefault="00E2320D" w:rsidP="00F97AE0">
          <w:pPr>
            <w:pStyle w:val="Wimisidfotinnehllskontroll1"/>
          </w:pPr>
          <w:sdt>
            <w:sdtPr>
              <w:tag w:val="handlLkPostNr"/>
              <w:id w:val="286863684"/>
              <w:placeholder>
                <w:docPart w:val="23DD2ECBDD964C71BDC544FF06CEBAF0"/>
              </w:placeholder>
            </w:sdtPr>
            <w:sdtEndPr/>
            <w:sdtContent>
              <w:r w:rsidR="00F97AE0">
                <w:t>551 11</w:t>
              </w:r>
            </w:sdtContent>
          </w:sdt>
          <w:r w:rsidR="00F97AE0">
            <w:t xml:space="preserve"> </w:t>
          </w:r>
          <w:sdt>
            <w:sdtPr>
              <w:tag w:val="handlLkPostort"/>
              <w:id w:val="1010648094"/>
              <w:placeholder>
                <w:docPart w:val="23DD2ECBDD964C71BDC544FF06CEBAF0"/>
              </w:placeholder>
            </w:sdtPr>
            <w:sdtEndPr/>
            <w:sdtContent>
              <w:r w:rsidR="00F97AE0">
                <w:t>Jönköping</w:t>
              </w:r>
            </w:sdtContent>
          </w:sdt>
        </w:p>
      </w:tc>
    </w:tr>
  </w:tbl>
  <w:p w:rsidR="000D48B7" w:rsidRPr="00F97AE0" w:rsidRDefault="000D48B7" w:rsidP="00F97A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20D" w:rsidRDefault="00E2320D">
      <w:r>
        <w:separator/>
      </w:r>
    </w:p>
  </w:footnote>
  <w:footnote w:type="continuationSeparator" w:id="0">
    <w:p w:rsidR="00E2320D" w:rsidRDefault="00E2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694"/>
      <w:gridCol w:w="2477"/>
    </w:tblGrid>
    <w:tr w:rsidR="00436EFB" w:rsidTr="00436EFB">
      <w:tc>
        <w:tcPr>
          <w:tcW w:w="10344" w:type="dxa"/>
          <w:gridSpan w:val="3"/>
        </w:tcPr>
        <w:p w:rsidR="00436EFB" w:rsidRDefault="00212D85" w:rsidP="00212D85">
          <w:pPr>
            <w:pStyle w:val="Sidhuvud"/>
            <w:spacing w:before="60"/>
            <w:jc w:val="right"/>
          </w:pPr>
          <w:r w:rsidRPr="00F74DB1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F74DB1">
            <w:rPr>
              <w:rStyle w:val="Sidnummer"/>
              <w:rFonts w:ascii="Arial" w:hAnsi="Arial" w:cs="Arial"/>
              <w:sz w:val="20"/>
            </w:rPr>
            <w:instrText xml:space="preserve"> PAGE </w:instrText>
          </w:r>
          <w:r w:rsidRPr="00F74DB1">
            <w:rPr>
              <w:rStyle w:val="Sidnummer"/>
              <w:rFonts w:ascii="Arial" w:hAnsi="Arial" w:cs="Arial"/>
              <w:sz w:val="20"/>
            </w:rPr>
            <w:fldChar w:fldCharType="separate"/>
          </w:r>
          <w:r w:rsidR="00BE3D6D">
            <w:rPr>
              <w:rStyle w:val="Sidnummer"/>
              <w:rFonts w:ascii="Arial" w:hAnsi="Arial" w:cs="Arial"/>
              <w:noProof/>
              <w:sz w:val="20"/>
            </w:rPr>
            <w:t>1</w:t>
          </w:r>
          <w:r w:rsidRPr="00F74DB1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F74DB1">
            <w:rPr>
              <w:rStyle w:val="Sidnummer"/>
              <w:rFonts w:ascii="Arial" w:hAnsi="Arial" w:cs="Arial"/>
              <w:sz w:val="20"/>
            </w:rPr>
            <w:t xml:space="preserve"> (</w:t>
          </w:r>
          <w:r w:rsidRPr="00F74DB1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F74DB1">
            <w:rPr>
              <w:rStyle w:val="Sidnummer"/>
              <w:rFonts w:ascii="Arial" w:hAnsi="Arial" w:cs="Arial"/>
              <w:sz w:val="20"/>
            </w:rPr>
            <w:instrText xml:space="preserve"> NUMPAGES  \* LOWER </w:instrText>
          </w:r>
          <w:r w:rsidRPr="00F74DB1">
            <w:rPr>
              <w:rStyle w:val="Sidnummer"/>
              <w:rFonts w:ascii="Arial" w:hAnsi="Arial" w:cs="Arial"/>
              <w:sz w:val="20"/>
            </w:rPr>
            <w:fldChar w:fldCharType="separate"/>
          </w:r>
          <w:r w:rsidR="00BE3D6D">
            <w:rPr>
              <w:rStyle w:val="Sidnummer"/>
              <w:rFonts w:ascii="Arial" w:hAnsi="Arial" w:cs="Arial"/>
              <w:noProof/>
              <w:sz w:val="20"/>
            </w:rPr>
            <w:t>2</w:t>
          </w:r>
          <w:r w:rsidRPr="00F74DB1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F74DB1">
            <w:rPr>
              <w:rStyle w:val="Sidnummer"/>
              <w:rFonts w:ascii="Arial" w:hAnsi="Arial" w:cs="Arial"/>
              <w:sz w:val="20"/>
            </w:rPr>
            <w:t>)</w:t>
          </w:r>
        </w:p>
        <w:p w:rsidR="00436EFB" w:rsidRPr="00212D85" w:rsidRDefault="00436EC6" w:rsidP="00212D85">
          <w:pPr>
            <w:pStyle w:val="Sidhuvud"/>
            <w:rPr>
              <w:rFonts w:ascii="Arial" w:hAnsi="Arial" w:cs="Arial"/>
              <w:sz w:val="16"/>
            </w:rPr>
          </w:pPr>
          <w:r w:rsidRPr="00436EC6">
            <w:rPr>
              <w:rFonts w:ascii="Arial" w:hAnsi="Arial" w:cs="Arial"/>
              <w:noProof/>
              <w:sz w:val="16"/>
            </w:rPr>
            <w:drawing>
              <wp:inline distT="0" distB="0" distL="0" distR="0" wp14:anchorId="1B416D06" wp14:editId="38004982">
                <wp:extent cx="2232248" cy="439853"/>
                <wp:effectExtent l="0" t="0" r="0" b="0"/>
                <wp:docPr id="5" name="Bildobjekt 0" descr="ssv–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0" descr="ssv–logo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248" cy="439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F97AE0" w:rsidTr="00436EFB">
      <w:tc>
        <w:tcPr>
          <w:tcW w:w="5173" w:type="dxa"/>
        </w:tcPr>
        <w:p w:rsidR="00F97AE0" w:rsidRPr="00F74DB1" w:rsidRDefault="00F97AE0" w:rsidP="00304ED0">
          <w:pPr>
            <w:pStyle w:val="Sidhuvud"/>
            <w:spacing w:line="24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94" w:type="dxa"/>
        </w:tcPr>
        <w:p w:rsidR="00F97AE0" w:rsidRDefault="00F97AE0" w:rsidP="00304ED0">
          <w:pPr>
            <w:pStyle w:val="Sidhuvud"/>
            <w:spacing w:line="240" w:lineRule="exact"/>
            <w:rPr>
              <w:rFonts w:ascii="Arial" w:hAnsi="Arial"/>
              <w:sz w:val="16"/>
            </w:rPr>
          </w:pPr>
          <w:r w:rsidRPr="00F74DB1">
            <w:rPr>
              <w:rFonts w:ascii="Arial" w:hAnsi="Arial"/>
              <w:sz w:val="14"/>
              <w:szCs w:val="14"/>
            </w:rPr>
            <w:t>Sammanträdesdatum</w:t>
          </w:r>
        </w:p>
      </w:tc>
      <w:tc>
        <w:tcPr>
          <w:tcW w:w="2477" w:type="dxa"/>
        </w:tcPr>
        <w:p w:rsidR="00F97AE0" w:rsidRPr="00F74DB1" w:rsidRDefault="00F97AE0" w:rsidP="00304ED0">
          <w:pPr>
            <w:pStyle w:val="Sidhuvud"/>
            <w:spacing w:line="240" w:lineRule="exact"/>
            <w:rPr>
              <w:rFonts w:ascii="Arial" w:hAnsi="Arial" w:cs="Arial"/>
              <w:sz w:val="14"/>
              <w:szCs w:val="14"/>
            </w:rPr>
          </w:pPr>
        </w:p>
      </w:tc>
    </w:tr>
    <w:tr w:rsidR="00F97AE0" w:rsidRPr="00F74DB1" w:rsidTr="00C10483">
      <w:trPr>
        <w:trHeight w:val="341"/>
      </w:trPr>
      <w:tc>
        <w:tcPr>
          <w:tcW w:w="5173" w:type="dxa"/>
        </w:tcPr>
        <w:p w:rsidR="00F97AE0" w:rsidRPr="00C10483" w:rsidRDefault="00212D85" w:rsidP="00C10483">
          <w:pPr>
            <w:pStyle w:val="Sidhuvud"/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Minnesanteckningar</w:t>
          </w:r>
        </w:p>
      </w:tc>
      <w:sdt>
        <w:sdtPr>
          <w:rPr>
            <w:rFonts w:ascii="Arial" w:hAnsi="Arial" w:cs="Arial"/>
            <w:sz w:val="20"/>
          </w:rPr>
          <w:tag w:val="wDatum"/>
          <w:id w:val="-59797564"/>
          <w:placeholder>
            <w:docPart w:val="C209C37CAF584190A1507733D1A79AE9"/>
          </w:placeholder>
        </w:sdtPr>
        <w:sdtEndPr/>
        <w:sdtContent>
          <w:bookmarkStart w:id="1" w:name="WIMI_DATUM_KNAPPVAL_RESULTAT" w:displacedByCustomXml="prev"/>
          <w:tc>
            <w:tcPr>
              <w:tcW w:w="2694" w:type="dxa"/>
            </w:tcPr>
            <w:p w:rsidR="00F97AE0" w:rsidRPr="00F74DB1" w:rsidRDefault="00F97AE0" w:rsidP="00041DAE">
              <w:pPr>
                <w:pStyle w:val="Sidhuvud"/>
                <w:rPr>
                  <w:rFonts w:ascii="Arial" w:hAnsi="Arial" w:cs="Arial"/>
                  <w:sz w:val="20"/>
                </w:rPr>
              </w:pPr>
              <w:r>
                <w:rPr>
                  <w:rFonts w:ascii="Arial" w:hAnsi="Arial" w:cs="Arial"/>
                  <w:sz w:val="20"/>
                </w:rPr>
                <w:t>201</w:t>
              </w:r>
              <w:bookmarkEnd w:id="1"/>
              <w:r w:rsidR="00436EC6">
                <w:rPr>
                  <w:rFonts w:ascii="Arial" w:hAnsi="Arial" w:cs="Arial"/>
                  <w:sz w:val="20"/>
                </w:rPr>
                <w:t>9</w:t>
              </w:r>
              <w:r w:rsidR="009B683C">
                <w:rPr>
                  <w:rFonts w:ascii="Arial" w:hAnsi="Arial" w:cs="Arial"/>
                  <w:sz w:val="20"/>
                </w:rPr>
                <w:t>-</w:t>
              </w:r>
              <w:r w:rsidR="00EC39AF">
                <w:rPr>
                  <w:rFonts w:ascii="Arial" w:hAnsi="Arial" w:cs="Arial"/>
                  <w:sz w:val="20"/>
                </w:rPr>
                <w:t>0</w:t>
              </w:r>
              <w:r w:rsidR="00263233">
                <w:rPr>
                  <w:rFonts w:ascii="Arial" w:hAnsi="Arial" w:cs="Arial"/>
                  <w:sz w:val="20"/>
                </w:rPr>
                <w:t>2</w:t>
              </w:r>
              <w:r w:rsidR="00D8383B">
                <w:rPr>
                  <w:rFonts w:ascii="Arial" w:hAnsi="Arial" w:cs="Arial"/>
                  <w:sz w:val="20"/>
                </w:rPr>
                <w:t>-</w:t>
              </w:r>
              <w:r w:rsidR="00436EC6">
                <w:rPr>
                  <w:rFonts w:ascii="Arial" w:hAnsi="Arial" w:cs="Arial"/>
                  <w:sz w:val="20"/>
                </w:rPr>
                <w:t>22</w:t>
              </w:r>
            </w:p>
          </w:tc>
        </w:sdtContent>
      </w:sdt>
      <w:tc>
        <w:tcPr>
          <w:tcW w:w="2477" w:type="dxa"/>
        </w:tcPr>
        <w:p w:rsidR="00F97AE0" w:rsidRPr="00F74DB1" w:rsidRDefault="00F97AE0" w:rsidP="00F97AE0">
          <w:pPr>
            <w:pStyle w:val="Sidhuvud"/>
            <w:spacing w:line="240" w:lineRule="exac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</w:rPr>
              <w:tag w:val="w90012Nummer"/>
              <w:id w:val="-1117126247"/>
              <w:placeholder>
                <w:docPart w:val="C209C37CAF584190A1507733D1A79AE9"/>
              </w:placeholder>
              <w:showingPlcHdr/>
            </w:sdtPr>
            <w:sdtEndPr/>
            <w:sdtContent/>
          </w:sdt>
        </w:p>
      </w:tc>
    </w:tr>
  </w:tbl>
  <w:p w:rsidR="000D48B7" w:rsidRPr="00F97AE0" w:rsidRDefault="000D48B7" w:rsidP="00F97AE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B0242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6B0AD7"/>
    <w:multiLevelType w:val="hybridMultilevel"/>
    <w:tmpl w:val="1B502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4A2"/>
    <w:multiLevelType w:val="hybridMultilevel"/>
    <w:tmpl w:val="B82297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B6F4D"/>
    <w:multiLevelType w:val="hybridMultilevel"/>
    <w:tmpl w:val="5862401A"/>
    <w:lvl w:ilvl="0" w:tplc="FD00A1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F2F71"/>
    <w:multiLevelType w:val="hybridMultilevel"/>
    <w:tmpl w:val="1910BD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7C6F"/>
    <w:multiLevelType w:val="hybridMultilevel"/>
    <w:tmpl w:val="F65E1D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1667D"/>
    <w:multiLevelType w:val="hybridMultilevel"/>
    <w:tmpl w:val="3ABCA7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7840"/>
    <w:multiLevelType w:val="hybridMultilevel"/>
    <w:tmpl w:val="0B3C4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697E"/>
    <w:multiLevelType w:val="hybridMultilevel"/>
    <w:tmpl w:val="AF283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820B5"/>
    <w:multiLevelType w:val="hybridMultilevel"/>
    <w:tmpl w:val="FAC05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0" w:visibleStyles="0" w:alternateStyleNames="0"/>
  <w:defaultTabStop w:val="129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U_MALLNR" w:val="90012"/>
    <w:docVar w:name="CU_MALLVERSION" w:val="004"/>
    <w:docVar w:name="CU_ORGANISATION" w:val="Försäkringskassan"/>
    <w:docVar w:name="WIMI_SIDFOT" w:val="90045A"/>
    <w:docVar w:name="WIMI_SIDHUVUD" w:val="90047A"/>
  </w:docVars>
  <w:rsids>
    <w:rsidRoot w:val="00F97AE0"/>
    <w:rsid w:val="00003235"/>
    <w:rsid w:val="00006F47"/>
    <w:rsid w:val="0001169E"/>
    <w:rsid w:val="00011757"/>
    <w:rsid w:val="00013987"/>
    <w:rsid w:val="00013BE8"/>
    <w:rsid w:val="00015D29"/>
    <w:rsid w:val="0001626D"/>
    <w:rsid w:val="00020AEC"/>
    <w:rsid w:val="00022926"/>
    <w:rsid w:val="000242DD"/>
    <w:rsid w:val="00025480"/>
    <w:rsid w:val="00025652"/>
    <w:rsid w:val="00031FFB"/>
    <w:rsid w:val="000320B5"/>
    <w:rsid w:val="0003342F"/>
    <w:rsid w:val="00034F8D"/>
    <w:rsid w:val="0003535B"/>
    <w:rsid w:val="000375B4"/>
    <w:rsid w:val="00037986"/>
    <w:rsid w:val="00037D14"/>
    <w:rsid w:val="00040B66"/>
    <w:rsid w:val="00041DAE"/>
    <w:rsid w:val="0004237C"/>
    <w:rsid w:val="00042DC0"/>
    <w:rsid w:val="00045847"/>
    <w:rsid w:val="00054869"/>
    <w:rsid w:val="00056F6D"/>
    <w:rsid w:val="000725AD"/>
    <w:rsid w:val="000731E3"/>
    <w:rsid w:val="0007419C"/>
    <w:rsid w:val="000768CC"/>
    <w:rsid w:val="00076C63"/>
    <w:rsid w:val="0007721D"/>
    <w:rsid w:val="00077D55"/>
    <w:rsid w:val="00081750"/>
    <w:rsid w:val="00084402"/>
    <w:rsid w:val="00084666"/>
    <w:rsid w:val="00086B65"/>
    <w:rsid w:val="000905DA"/>
    <w:rsid w:val="00091DC9"/>
    <w:rsid w:val="0009227D"/>
    <w:rsid w:val="00092DF5"/>
    <w:rsid w:val="00096815"/>
    <w:rsid w:val="00096A1B"/>
    <w:rsid w:val="000979BB"/>
    <w:rsid w:val="00097C01"/>
    <w:rsid w:val="000A0CD1"/>
    <w:rsid w:val="000A0EA5"/>
    <w:rsid w:val="000A6B81"/>
    <w:rsid w:val="000A6CB0"/>
    <w:rsid w:val="000B0AB5"/>
    <w:rsid w:val="000B10CA"/>
    <w:rsid w:val="000B1456"/>
    <w:rsid w:val="000B2D75"/>
    <w:rsid w:val="000B5A7A"/>
    <w:rsid w:val="000B7943"/>
    <w:rsid w:val="000C081B"/>
    <w:rsid w:val="000C313C"/>
    <w:rsid w:val="000C4716"/>
    <w:rsid w:val="000C5AE8"/>
    <w:rsid w:val="000C743D"/>
    <w:rsid w:val="000D1CB4"/>
    <w:rsid w:val="000D289F"/>
    <w:rsid w:val="000D377B"/>
    <w:rsid w:val="000D48B7"/>
    <w:rsid w:val="000D4EF2"/>
    <w:rsid w:val="000D51B2"/>
    <w:rsid w:val="000D529B"/>
    <w:rsid w:val="000E1307"/>
    <w:rsid w:val="000E3BD9"/>
    <w:rsid w:val="000E4524"/>
    <w:rsid w:val="000E5B71"/>
    <w:rsid w:val="000E69A8"/>
    <w:rsid w:val="000F44F2"/>
    <w:rsid w:val="000F4869"/>
    <w:rsid w:val="000F5E40"/>
    <w:rsid w:val="001014BD"/>
    <w:rsid w:val="00101930"/>
    <w:rsid w:val="001040E2"/>
    <w:rsid w:val="0010418C"/>
    <w:rsid w:val="00105958"/>
    <w:rsid w:val="00105B40"/>
    <w:rsid w:val="00106F55"/>
    <w:rsid w:val="001113DA"/>
    <w:rsid w:val="00114246"/>
    <w:rsid w:val="0011472F"/>
    <w:rsid w:val="001200C2"/>
    <w:rsid w:val="001211B2"/>
    <w:rsid w:val="00123AFB"/>
    <w:rsid w:val="001268FA"/>
    <w:rsid w:val="00127585"/>
    <w:rsid w:val="00127630"/>
    <w:rsid w:val="001278F8"/>
    <w:rsid w:val="00132C1F"/>
    <w:rsid w:val="00133154"/>
    <w:rsid w:val="001350E1"/>
    <w:rsid w:val="001352B0"/>
    <w:rsid w:val="00136729"/>
    <w:rsid w:val="00137124"/>
    <w:rsid w:val="00137428"/>
    <w:rsid w:val="001418EC"/>
    <w:rsid w:val="001435C9"/>
    <w:rsid w:val="001526D3"/>
    <w:rsid w:val="0015453C"/>
    <w:rsid w:val="00160156"/>
    <w:rsid w:val="0016021D"/>
    <w:rsid w:val="00162A07"/>
    <w:rsid w:val="00162FC4"/>
    <w:rsid w:val="00163FB0"/>
    <w:rsid w:val="00165451"/>
    <w:rsid w:val="00167564"/>
    <w:rsid w:val="00171150"/>
    <w:rsid w:val="00173E6E"/>
    <w:rsid w:val="001744C9"/>
    <w:rsid w:val="00175AA8"/>
    <w:rsid w:val="00177273"/>
    <w:rsid w:val="0017755A"/>
    <w:rsid w:val="001825B5"/>
    <w:rsid w:val="00183465"/>
    <w:rsid w:val="00183D34"/>
    <w:rsid w:val="0018498F"/>
    <w:rsid w:val="001850CA"/>
    <w:rsid w:val="0019070D"/>
    <w:rsid w:val="001919D9"/>
    <w:rsid w:val="001939C8"/>
    <w:rsid w:val="001978DF"/>
    <w:rsid w:val="00197CA7"/>
    <w:rsid w:val="001A03C0"/>
    <w:rsid w:val="001A3BAB"/>
    <w:rsid w:val="001A5598"/>
    <w:rsid w:val="001A71AF"/>
    <w:rsid w:val="001B02BE"/>
    <w:rsid w:val="001B03F3"/>
    <w:rsid w:val="001B67F8"/>
    <w:rsid w:val="001B6DA1"/>
    <w:rsid w:val="001C0BD4"/>
    <w:rsid w:val="001C3C5E"/>
    <w:rsid w:val="001C677E"/>
    <w:rsid w:val="001C72F8"/>
    <w:rsid w:val="001C7AC1"/>
    <w:rsid w:val="001D3404"/>
    <w:rsid w:val="001D3CA0"/>
    <w:rsid w:val="001D4277"/>
    <w:rsid w:val="001E6266"/>
    <w:rsid w:val="001E6F3C"/>
    <w:rsid w:val="001E7973"/>
    <w:rsid w:val="001F0EB8"/>
    <w:rsid w:val="001F6BCF"/>
    <w:rsid w:val="001F779C"/>
    <w:rsid w:val="002020A0"/>
    <w:rsid w:val="0020240D"/>
    <w:rsid w:val="00202AFD"/>
    <w:rsid w:val="00205BBD"/>
    <w:rsid w:val="00210462"/>
    <w:rsid w:val="00211483"/>
    <w:rsid w:val="00211686"/>
    <w:rsid w:val="002121FB"/>
    <w:rsid w:val="00212D85"/>
    <w:rsid w:val="00212FE2"/>
    <w:rsid w:val="00213116"/>
    <w:rsid w:val="00213D7E"/>
    <w:rsid w:val="00215149"/>
    <w:rsid w:val="00215594"/>
    <w:rsid w:val="00215ABC"/>
    <w:rsid w:val="00225A26"/>
    <w:rsid w:val="002262D5"/>
    <w:rsid w:val="0023079A"/>
    <w:rsid w:val="00230E5E"/>
    <w:rsid w:val="00232A17"/>
    <w:rsid w:val="002331B1"/>
    <w:rsid w:val="00237D9E"/>
    <w:rsid w:val="00242030"/>
    <w:rsid w:val="00243466"/>
    <w:rsid w:val="00243701"/>
    <w:rsid w:val="00246612"/>
    <w:rsid w:val="00247180"/>
    <w:rsid w:val="00251000"/>
    <w:rsid w:val="00251685"/>
    <w:rsid w:val="00252F7B"/>
    <w:rsid w:val="002545C7"/>
    <w:rsid w:val="00254F2F"/>
    <w:rsid w:val="002579C3"/>
    <w:rsid w:val="00262CE2"/>
    <w:rsid w:val="00263233"/>
    <w:rsid w:val="00266FAF"/>
    <w:rsid w:val="00267207"/>
    <w:rsid w:val="00267A30"/>
    <w:rsid w:val="00271F7A"/>
    <w:rsid w:val="002722A0"/>
    <w:rsid w:val="002722C6"/>
    <w:rsid w:val="002754D1"/>
    <w:rsid w:val="00275524"/>
    <w:rsid w:val="002758F4"/>
    <w:rsid w:val="00281694"/>
    <w:rsid w:val="00281AE8"/>
    <w:rsid w:val="00282ADE"/>
    <w:rsid w:val="00283CD4"/>
    <w:rsid w:val="0029340E"/>
    <w:rsid w:val="002936D0"/>
    <w:rsid w:val="00296CB0"/>
    <w:rsid w:val="002A3D59"/>
    <w:rsid w:val="002A7F57"/>
    <w:rsid w:val="002B03D8"/>
    <w:rsid w:val="002B0524"/>
    <w:rsid w:val="002B41C1"/>
    <w:rsid w:val="002C0652"/>
    <w:rsid w:val="002C152D"/>
    <w:rsid w:val="002C1B57"/>
    <w:rsid w:val="002C2B4A"/>
    <w:rsid w:val="002C36A1"/>
    <w:rsid w:val="002C5779"/>
    <w:rsid w:val="002D2323"/>
    <w:rsid w:val="002E19AA"/>
    <w:rsid w:val="002E2616"/>
    <w:rsid w:val="002E5361"/>
    <w:rsid w:val="002E6F12"/>
    <w:rsid w:val="002F25DF"/>
    <w:rsid w:val="002F580A"/>
    <w:rsid w:val="002F770E"/>
    <w:rsid w:val="002F773D"/>
    <w:rsid w:val="00300AE3"/>
    <w:rsid w:val="003046AF"/>
    <w:rsid w:val="00305060"/>
    <w:rsid w:val="003123F2"/>
    <w:rsid w:val="00312432"/>
    <w:rsid w:val="00314CD7"/>
    <w:rsid w:val="003160F3"/>
    <w:rsid w:val="003170BC"/>
    <w:rsid w:val="00317C81"/>
    <w:rsid w:val="00320705"/>
    <w:rsid w:val="0032307E"/>
    <w:rsid w:val="00323914"/>
    <w:rsid w:val="00340576"/>
    <w:rsid w:val="00341269"/>
    <w:rsid w:val="003467F7"/>
    <w:rsid w:val="003469B8"/>
    <w:rsid w:val="0035759A"/>
    <w:rsid w:val="00361361"/>
    <w:rsid w:val="00365742"/>
    <w:rsid w:val="00365B27"/>
    <w:rsid w:val="00372A4F"/>
    <w:rsid w:val="00374BCC"/>
    <w:rsid w:val="003755A9"/>
    <w:rsid w:val="00375A20"/>
    <w:rsid w:val="0037702D"/>
    <w:rsid w:val="00382D13"/>
    <w:rsid w:val="0038723F"/>
    <w:rsid w:val="00387F77"/>
    <w:rsid w:val="00391F26"/>
    <w:rsid w:val="0039305D"/>
    <w:rsid w:val="00393070"/>
    <w:rsid w:val="003932E8"/>
    <w:rsid w:val="003940E7"/>
    <w:rsid w:val="003961EA"/>
    <w:rsid w:val="0039713D"/>
    <w:rsid w:val="00397FA9"/>
    <w:rsid w:val="003A1B17"/>
    <w:rsid w:val="003A2303"/>
    <w:rsid w:val="003A5D62"/>
    <w:rsid w:val="003A723E"/>
    <w:rsid w:val="003B0062"/>
    <w:rsid w:val="003B0A42"/>
    <w:rsid w:val="003B2630"/>
    <w:rsid w:val="003B2F91"/>
    <w:rsid w:val="003B319B"/>
    <w:rsid w:val="003B3E73"/>
    <w:rsid w:val="003B6134"/>
    <w:rsid w:val="003B6512"/>
    <w:rsid w:val="003C33AB"/>
    <w:rsid w:val="003C416B"/>
    <w:rsid w:val="003C43E8"/>
    <w:rsid w:val="003C4730"/>
    <w:rsid w:val="003D25C0"/>
    <w:rsid w:val="003D58B6"/>
    <w:rsid w:val="003D5913"/>
    <w:rsid w:val="003E43A4"/>
    <w:rsid w:val="003E5313"/>
    <w:rsid w:val="003E5CA7"/>
    <w:rsid w:val="003E6B9C"/>
    <w:rsid w:val="003E6D67"/>
    <w:rsid w:val="003E7F42"/>
    <w:rsid w:val="003F1EDD"/>
    <w:rsid w:val="003F53AD"/>
    <w:rsid w:val="004057A5"/>
    <w:rsid w:val="00407476"/>
    <w:rsid w:val="00410827"/>
    <w:rsid w:val="00411E69"/>
    <w:rsid w:val="00412EC0"/>
    <w:rsid w:val="00413048"/>
    <w:rsid w:val="004210C9"/>
    <w:rsid w:val="00422150"/>
    <w:rsid w:val="00422329"/>
    <w:rsid w:val="00423413"/>
    <w:rsid w:val="0042343A"/>
    <w:rsid w:val="00427596"/>
    <w:rsid w:val="00436EC6"/>
    <w:rsid w:val="00436EFB"/>
    <w:rsid w:val="00437C88"/>
    <w:rsid w:val="004417D4"/>
    <w:rsid w:val="00442214"/>
    <w:rsid w:val="00442A66"/>
    <w:rsid w:val="00451183"/>
    <w:rsid w:val="0046233D"/>
    <w:rsid w:val="004625B8"/>
    <w:rsid w:val="00463427"/>
    <w:rsid w:val="004646A8"/>
    <w:rsid w:val="0046629D"/>
    <w:rsid w:val="00466E7B"/>
    <w:rsid w:val="00471A47"/>
    <w:rsid w:val="004720CC"/>
    <w:rsid w:val="0047379D"/>
    <w:rsid w:val="00474B21"/>
    <w:rsid w:val="00474CD6"/>
    <w:rsid w:val="00475318"/>
    <w:rsid w:val="00477AC1"/>
    <w:rsid w:val="004809D0"/>
    <w:rsid w:val="00484C3D"/>
    <w:rsid w:val="0049049A"/>
    <w:rsid w:val="004939C1"/>
    <w:rsid w:val="00493A3F"/>
    <w:rsid w:val="00496EC6"/>
    <w:rsid w:val="004A019A"/>
    <w:rsid w:val="004A77F0"/>
    <w:rsid w:val="004A7C5F"/>
    <w:rsid w:val="004B738B"/>
    <w:rsid w:val="004B7701"/>
    <w:rsid w:val="004D079B"/>
    <w:rsid w:val="004D1021"/>
    <w:rsid w:val="004D141C"/>
    <w:rsid w:val="004D20DF"/>
    <w:rsid w:val="004D22AF"/>
    <w:rsid w:val="004D6FEE"/>
    <w:rsid w:val="004E3C55"/>
    <w:rsid w:val="004E4117"/>
    <w:rsid w:val="004F4B95"/>
    <w:rsid w:val="004F4DF9"/>
    <w:rsid w:val="004F5277"/>
    <w:rsid w:val="004F5AEB"/>
    <w:rsid w:val="004F652D"/>
    <w:rsid w:val="00502612"/>
    <w:rsid w:val="00507879"/>
    <w:rsid w:val="00512D43"/>
    <w:rsid w:val="00513DA9"/>
    <w:rsid w:val="00513FDD"/>
    <w:rsid w:val="00522D4E"/>
    <w:rsid w:val="00523626"/>
    <w:rsid w:val="005244D4"/>
    <w:rsid w:val="005279B1"/>
    <w:rsid w:val="00534C9D"/>
    <w:rsid w:val="00536AD7"/>
    <w:rsid w:val="00536D95"/>
    <w:rsid w:val="00541BEF"/>
    <w:rsid w:val="005423C2"/>
    <w:rsid w:val="005433A7"/>
    <w:rsid w:val="00545625"/>
    <w:rsid w:val="005463F7"/>
    <w:rsid w:val="00547DA9"/>
    <w:rsid w:val="005544A6"/>
    <w:rsid w:val="00556051"/>
    <w:rsid w:val="00556F20"/>
    <w:rsid w:val="0055772F"/>
    <w:rsid w:val="005605D6"/>
    <w:rsid w:val="00561446"/>
    <w:rsid w:val="00562AB3"/>
    <w:rsid w:val="00562FA0"/>
    <w:rsid w:val="00570B39"/>
    <w:rsid w:val="00571211"/>
    <w:rsid w:val="005730C3"/>
    <w:rsid w:val="005749F1"/>
    <w:rsid w:val="005757C7"/>
    <w:rsid w:val="00580BCC"/>
    <w:rsid w:val="00583C54"/>
    <w:rsid w:val="005940F4"/>
    <w:rsid w:val="005975AF"/>
    <w:rsid w:val="00597C95"/>
    <w:rsid w:val="005A0432"/>
    <w:rsid w:val="005A419D"/>
    <w:rsid w:val="005A7197"/>
    <w:rsid w:val="005B6D6E"/>
    <w:rsid w:val="005C1E8A"/>
    <w:rsid w:val="005C5399"/>
    <w:rsid w:val="005C68D3"/>
    <w:rsid w:val="005D06E4"/>
    <w:rsid w:val="005D1E6B"/>
    <w:rsid w:val="005D40F9"/>
    <w:rsid w:val="005D52FB"/>
    <w:rsid w:val="005D579D"/>
    <w:rsid w:val="005D580B"/>
    <w:rsid w:val="005F0AA9"/>
    <w:rsid w:val="005F1CAD"/>
    <w:rsid w:val="005F6558"/>
    <w:rsid w:val="00601267"/>
    <w:rsid w:val="006018CD"/>
    <w:rsid w:val="00602FE0"/>
    <w:rsid w:val="00603076"/>
    <w:rsid w:val="00606A0C"/>
    <w:rsid w:val="006078ED"/>
    <w:rsid w:val="00607B1C"/>
    <w:rsid w:val="00607B34"/>
    <w:rsid w:val="006104B2"/>
    <w:rsid w:val="006105EE"/>
    <w:rsid w:val="00612673"/>
    <w:rsid w:val="00614E7C"/>
    <w:rsid w:val="00615060"/>
    <w:rsid w:val="00617A04"/>
    <w:rsid w:val="00620AE5"/>
    <w:rsid w:val="00620E3E"/>
    <w:rsid w:val="006222DC"/>
    <w:rsid w:val="00622F09"/>
    <w:rsid w:val="00623696"/>
    <w:rsid w:val="0062542F"/>
    <w:rsid w:val="006273E3"/>
    <w:rsid w:val="0063225E"/>
    <w:rsid w:val="00632BDA"/>
    <w:rsid w:val="00633FF2"/>
    <w:rsid w:val="0063475F"/>
    <w:rsid w:val="006361A3"/>
    <w:rsid w:val="0063684B"/>
    <w:rsid w:val="0064074F"/>
    <w:rsid w:val="00640D15"/>
    <w:rsid w:val="006469AF"/>
    <w:rsid w:val="00650FA9"/>
    <w:rsid w:val="006546E3"/>
    <w:rsid w:val="00656DF7"/>
    <w:rsid w:val="00661F13"/>
    <w:rsid w:val="00666EBB"/>
    <w:rsid w:val="00670606"/>
    <w:rsid w:val="006712D3"/>
    <w:rsid w:val="006731C6"/>
    <w:rsid w:val="00673647"/>
    <w:rsid w:val="006773C5"/>
    <w:rsid w:val="00677A2F"/>
    <w:rsid w:val="00680EA5"/>
    <w:rsid w:val="00682C72"/>
    <w:rsid w:val="006837AE"/>
    <w:rsid w:val="00687B0E"/>
    <w:rsid w:val="006901B7"/>
    <w:rsid w:val="006931B4"/>
    <w:rsid w:val="0069333F"/>
    <w:rsid w:val="006953BB"/>
    <w:rsid w:val="006A2C88"/>
    <w:rsid w:val="006A54F4"/>
    <w:rsid w:val="006A6D96"/>
    <w:rsid w:val="006B0B48"/>
    <w:rsid w:val="006B143B"/>
    <w:rsid w:val="006B21DD"/>
    <w:rsid w:val="006B4365"/>
    <w:rsid w:val="006B4E67"/>
    <w:rsid w:val="006B568A"/>
    <w:rsid w:val="006B7A86"/>
    <w:rsid w:val="006C1233"/>
    <w:rsid w:val="006C21EB"/>
    <w:rsid w:val="006C2E3B"/>
    <w:rsid w:val="006C3A2C"/>
    <w:rsid w:val="006C5E9B"/>
    <w:rsid w:val="006D50CA"/>
    <w:rsid w:val="006D59CC"/>
    <w:rsid w:val="006D75F4"/>
    <w:rsid w:val="006E0178"/>
    <w:rsid w:val="006E377C"/>
    <w:rsid w:val="006F1A93"/>
    <w:rsid w:val="006F73EE"/>
    <w:rsid w:val="006F7C48"/>
    <w:rsid w:val="00705105"/>
    <w:rsid w:val="00707685"/>
    <w:rsid w:val="007106CD"/>
    <w:rsid w:val="00710880"/>
    <w:rsid w:val="00711FF2"/>
    <w:rsid w:val="00712596"/>
    <w:rsid w:val="0071394E"/>
    <w:rsid w:val="00715474"/>
    <w:rsid w:val="007170AD"/>
    <w:rsid w:val="00720D3E"/>
    <w:rsid w:val="0072358D"/>
    <w:rsid w:val="007235FC"/>
    <w:rsid w:val="007248C7"/>
    <w:rsid w:val="00724B98"/>
    <w:rsid w:val="00727DC0"/>
    <w:rsid w:val="00732602"/>
    <w:rsid w:val="00732A28"/>
    <w:rsid w:val="00741537"/>
    <w:rsid w:val="007439B0"/>
    <w:rsid w:val="00752388"/>
    <w:rsid w:val="007561C8"/>
    <w:rsid w:val="00761BEE"/>
    <w:rsid w:val="007660CB"/>
    <w:rsid w:val="00766233"/>
    <w:rsid w:val="007734F0"/>
    <w:rsid w:val="00774214"/>
    <w:rsid w:val="00777265"/>
    <w:rsid w:val="00777482"/>
    <w:rsid w:val="00777A44"/>
    <w:rsid w:val="00777FA1"/>
    <w:rsid w:val="00777FB1"/>
    <w:rsid w:val="00781FF4"/>
    <w:rsid w:val="00791199"/>
    <w:rsid w:val="007917E4"/>
    <w:rsid w:val="0079213E"/>
    <w:rsid w:val="0079258E"/>
    <w:rsid w:val="0079392F"/>
    <w:rsid w:val="00794EB4"/>
    <w:rsid w:val="00794F17"/>
    <w:rsid w:val="00795B4C"/>
    <w:rsid w:val="00796A2C"/>
    <w:rsid w:val="007A02E8"/>
    <w:rsid w:val="007A09E5"/>
    <w:rsid w:val="007A0C43"/>
    <w:rsid w:val="007A14D9"/>
    <w:rsid w:val="007A1911"/>
    <w:rsid w:val="007A33C8"/>
    <w:rsid w:val="007A5F24"/>
    <w:rsid w:val="007A673B"/>
    <w:rsid w:val="007A682D"/>
    <w:rsid w:val="007A6DA6"/>
    <w:rsid w:val="007A7C20"/>
    <w:rsid w:val="007B2A6B"/>
    <w:rsid w:val="007B3E0F"/>
    <w:rsid w:val="007B7983"/>
    <w:rsid w:val="007C0681"/>
    <w:rsid w:val="007C276A"/>
    <w:rsid w:val="007C293B"/>
    <w:rsid w:val="007C5515"/>
    <w:rsid w:val="007D2068"/>
    <w:rsid w:val="007D2912"/>
    <w:rsid w:val="007D3556"/>
    <w:rsid w:val="007D3A3E"/>
    <w:rsid w:val="007D4ECC"/>
    <w:rsid w:val="007D5E03"/>
    <w:rsid w:val="007E698E"/>
    <w:rsid w:val="007E6E08"/>
    <w:rsid w:val="007F1B25"/>
    <w:rsid w:val="007F2E5E"/>
    <w:rsid w:val="007F4A30"/>
    <w:rsid w:val="007F5ED4"/>
    <w:rsid w:val="007F5EDA"/>
    <w:rsid w:val="007F635D"/>
    <w:rsid w:val="007F68A8"/>
    <w:rsid w:val="007F6BAF"/>
    <w:rsid w:val="007F6CC4"/>
    <w:rsid w:val="007F7EF3"/>
    <w:rsid w:val="00800541"/>
    <w:rsid w:val="0080192F"/>
    <w:rsid w:val="008029A7"/>
    <w:rsid w:val="008046EF"/>
    <w:rsid w:val="00804DB7"/>
    <w:rsid w:val="00806972"/>
    <w:rsid w:val="00813133"/>
    <w:rsid w:val="00814EC5"/>
    <w:rsid w:val="008165DB"/>
    <w:rsid w:val="00816F19"/>
    <w:rsid w:val="00820346"/>
    <w:rsid w:val="00820CE6"/>
    <w:rsid w:val="00821707"/>
    <w:rsid w:val="00822191"/>
    <w:rsid w:val="008235C6"/>
    <w:rsid w:val="00834EAA"/>
    <w:rsid w:val="00843324"/>
    <w:rsid w:val="00843750"/>
    <w:rsid w:val="0084386C"/>
    <w:rsid w:val="008450AF"/>
    <w:rsid w:val="008473AC"/>
    <w:rsid w:val="00854E3C"/>
    <w:rsid w:val="00856FF2"/>
    <w:rsid w:val="0086020B"/>
    <w:rsid w:val="00863875"/>
    <w:rsid w:val="00863EB0"/>
    <w:rsid w:val="00864132"/>
    <w:rsid w:val="00866065"/>
    <w:rsid w:val="008676A8"/>
    <w:rsid w:val="00870A2A"/>
    <w:rsid w:val="00870ABF"/>
    <w:rsid w:val="00873833"/>
    <w:rsid w:val="00874481"/>
    <w:rsid w:val="00874F7F"/>
    <w:rsid w:val="00882679"/>
    <w:rsid w:val="008837D8"/>
    <w:rsid w:val="00886C9C"/>
    <w:rsid w:val="00890EB4"/>
    <w:rsid w:val="008932C1"/>
    <w:rsid w:val="00895B58"/>
    <w:rsid w:val="0089706D"/>
    <w:rsid w:val="00897C95"/>
    <w:rsid w:val="008A0011"/>
    <w:rsid w:val="008A044B"/>
    <w:rsid w:val="008A08EF"/>
    <w:rsid w:val="008A56E3"/>
    <w:rsid w:val="008A57FC"/>
    <w:rsid w:val="008A68A0"/>
    <w:rsid w:val="008B1101"/>
    <w:rsid w:val="008B75DC"/>
    <w:rsid w:val="008B7A99"/>
    <w:rsid w:val="008C2127"/>
    <w:rsid w:val="008C272A"/>
    <w:rsid w:val="008C522C"/>
    <w:rsid w:val="008C5D54"/>
    <w:rsid w:val="008C624E"/>
    <w:rsid w:val="008C7251"/>
    <w:rsid w:val="008D1130"/>
    <w:rsid w:val="008E0256"/>
    <w:rsid w:val="008E238D"/>
    <w:rsid w:val="008E31E4"/>
    <w:rsid w:val="008E3D6D"/>
    <w:rsid w:val="008E7920"/>
    <w:rsid w:val="008E7CAD"/>
    <w:rsid w:val="008F5CAC"/>
    <w:rsid w:val="008F7079"/>
    <w:rsid w:val="00900FB3"/>
    <w:rsid w:val="0090477F"/>
    <w:rsid w:val="00904EDA"/>
    <w:rsid w:val="00907558"/>
    <w:rsid w:val="00910478"/>
    <w:rsid w:val="009111D4"/>
    <w:rsid w:val="00911439"/>
    <w:rsid w:val="00912394"/>
    <w:rsid w:val="00912C35"/>
    <w:rsid w:val="0091308C"/>
    <w:rsid w:val="00921B41"/>
    <w:rsid w:val="0092384C"/>
    <w:rsid w:val="00924943"/>
    <w:rsid w:val="0092533B"/>
    <w:rsid w:val="009321E9"/>
    <w:rsid w:val="00934C16"/>
    <w:rsid w:val="00934F9E"/>
    <w:rsid w:val="009358F4"/>
    <w:rsid w:val="00940985"/>
    <w:rsid w:val="009462D9"/>
    <w:rsid w:val="0094691B"/>
    <w:rsid w:val="009512A1"/>
    <w:rsid w:val="00960485"/>
    <w:rsid w:val="00963388"/>
    <w:rsid w:val="009634A4"/>
    <w:rsid w:val="009665FF"/>
    <w:rsid w:val="0097479F"/>
    <w:rsid w:val="00974DF2"/>
    <w:rsid w:val="00975004"/>
    <w:rsid w:val="009752CF"/>
    <w:rsid w:val="00981360"/>
    <w:rsid w:val="00990BC6"/>
    <w:rsid w:val="00992CB3"/>
    <w:rsid w:val="00992F90"/>
    <w:rsid w:val="009B5A66"/>
    <w:rsid w:val="009B669A"/>
    <w:rsid w:val="009B683C"/>
    <w:rsid w:val="009C0A4B"/>
    <w:rsid w:val="009C1A34"/>
    <w:rsid w:val="009C3831"/>
    <w:rsid w:val="009C5244"/>
    <w:rsid w:val="009C753E"/>
    <w:rsid w:val="009C7AF2"/>
    <w:rsid w:val="009D1D2B"/>
    <w:rsid w:val="009D1DEF"/>
    <w:rsid w:val="009D22F1"/>
    <w:rsid w:val="009D3327"/>
    <w:rsid w:val="009D4407"/>
    <w:rsid w:val="009D4E56"/>
    <w:rsid w:val="009D7547"/>
    <w:rsid w:val="009E256A"/>
    <w:rsid w:val="009E7248"/>
    <w:rsid w:val="009F0111"/>
    <w:rsid w:val="009F0609"/>
    <w:rsid w:val="009F0B92"/>
    <w:rsid w:val="009F738B"/>
    <w:rsid w:val="00A00AB2"/>
    <w:rsid w:val="00A011CD"/>
    <w:rsid w:val="00A02A7F"/>
    <w:rsid w:val="00A02D49"/>
    <w:rsid w:val="00A03725"/>
    <w:rsid w:val="00A03C10"/>
    <w:rsid w:val="00A03DCF"/>
    <w:rsid w:val="00A05D2B"/>
    <w:rsid w:val="00A07775"/>
    <w:rsid w:val="00A14082"/>
    <w:rsid w:val="00A16A58"/>
    <w:rsid w:val="00A24989"/>
    <w:rsid w:val="00A30E62"/>
    <w:rsid w:val="00A30E87"/>
    <w:rsid w:val="00A32917"/>
    <w:rsid w:val="00A32A54"/>
    <w:rsid w:val="00A32AF6"/>
    <w:rsid w:val="00A32F84"/>
    <w:rsid w:val="00A33331"/>
    <w:rsid w:val="00A3353F"/>
    <w:rsid w:val="00A35C89"/>
    <w:rsid w:val="00A36592"/>
    <w:rsid w:val="00A40821"/>
    <w:rsid w:val="00A42586"/>
    <w:rsid w:val="00A43086"/>
    <w:rsid w:val="00A45272"/>
    <w:rsid w:val="00A4626A"/>
    <w:rsid w:val="00A46ED2"/>
    <w:rsid w:val="00A535DA"/>
    <w:rsid w:val="00A53A68"/>
    <w:rsid w:val="00A53CB1"/>
    <w:rsid w:val="00A5468B"/>
    <w:rsid w:val="00A55036"/>
    <w:rsid w:val="00A57D38"/>
    <w:rsid w:val="00A62E93"/>
    <w:rsid w:val="00A63FF3"/>
    <w:rsid w:val="00A64106"/>
    <w:rsid w:val="00A656C7"/>
    <w:rsid w:val="00A704C9"/>
    <w:rsid w:val="00A70C30"/>
    <w:rsid w:val="00A75320"/>
    <w:rsid w:val="00A77D16"/>
    <w:rsid w:val="00A80223"/>
    <w:rsid w:val="00A83D28"/>
    <w:rsid w:val="00A84E28"/>
    <w:rsid w:val="00A858B1"/>
    <w:rsid w:val="00A86CC7"/>
    <w:rsid w:val="00A90D71"/>
    <w:rsid w:val="00A95A1C"/>
    <w:rsid w:val="00A9623B"/>
    <w:rsid w:val="00A96E25"/>
    <w:rsid w:val="00A97A38"/>
    <w:rsid w:val="00AA131F"/>
    <w:rsid w:val="00AA20D3"/>
    <w:rsid w:val="00AA25E2"/>
    <w:rsid w:val="00AA357A"/>
    <w:rsid w:val="00AA6874"/>
    <w:rsid w:val="00AB1793"/>
    <w:rsid w:val="00AB37EC"/>
    <w:rsid w:val="00AB5DC4"/>
    <w:rsid w:val="00AB5F27"/>
    <w:rsid w:val="00AB6A78"/>
    <w:rsid w:val="00AB6B25"/>
    <w:rsid w:val="00AB6F21"/>
    <w:rsid w:val="00AB72CE"/>
    <w:rsid w:val="00AC0EDD"/>
    <w:rsid w:val="00AC27B1"/>
    <w:rsid w:val="00AC3575"/>
    <w:rsid w:val="00AD2053"/>
    <w:rsid w:val="00AD257F"/>
    <w:rsid w:val="00AD3A6B"/>
    <w:rsid w:val="00AD547A"/>
    <w:rsid w:val="00AD6835"/>
    <w:rsid w:val="00AD6F45"/>
    <w:rsid w:val="00AE0CA7"/>
    <w:rsid w:val="00AE16ED"/>
    <w:rsid w:val="00AE1C28"/>
    <w:rsid w:val="00AE29BC"/>
    <w:rsid w:val="00AE479F"/>
    <w:rsid w:val="00AE4856"/>
    <w:rsid w:val="00AF13D9"/>
    <w:rsid w:val="00AF4F50"/>
    <w:rsid w:val="00AF6602"/>
    <w:rsid w:val="00B00AC5"/>
    <w:rsid w:val="00B01E48"/>
    <w:rsid w:val="00B05D7B"/>
    <w:rsid w:val="00B066E5"/>
    <w:rsid w:val="00B10DA1"/>
    <w:rsid w:val="00B12AE6"/>
    <w:rsid w:val="00B1720A"/>
    <w:rsid w:val="00B1746D"/>
    <w:rsid w:val="00B201EB"/>
    <w:rsid w:val="00B205D7"/>
    <w:rsid w:val="00B21AEE"/>
    <w:rsid w:val="00B22E44"/>
    <w:rsid w:val="00B26CF0"/>
    <w:rsid w:val="00B31417"/>
    <w:rsid w:val="00B32AC1"/>
    <w:rsid w:val="00B34FB9"/>
    <w:rsid w:val="00B3570F"/>
    <w:rsid w:val="00B35FAC"/>
    <w:rsid w:val="00B3633C"/>
    <w:rsid w:val="00B37E82"/>
    <w:rsid w:val="00B40609"/>
    <w:rsid w:val="00B41A12"/>
    <w:rsid w:val="00B41E12"/>
    <w:rsid w:val="00B500FA"/>
    <w:rsid w:val="00B5584A"/>
    <w:rsid w:val="00B57853"/>
    <w:rsid w:val="00B64257"/>
    <w:rsid w:val="00B648D3"/>
    <w:rsid w:val="00B6639C"/>
    <w:rsid w:val="00B66C11"/>
    <w:rsid w:val="00B71B60"/>
    <w:rsid w:val="00B72133"/>
    <w:rsid w:val="00B72A17"/>
    <w:rsid w:val="00B73757"/>
    <w:rsid w:val="00B738EC"/>
    <w:rsid w:val="00B74665"/>
    <w:rsid w:val="00B76E8A"/>
    <w:rsid w:val="00B77CA0"/>
    <w:rsid w:val="00B81FBA"/>
    <w:rsid w:val="00B85182"/>
    <w:rsid w:val="00B869C4"/>
    <w:rsid w:val="00B879C1"/>
    <w:rsid w:val="00B91CE5"/>
    <w:rsid w:val="00B95FA9"/>
    <w:rsid w:val="00B963E8"/>
    <w:rsid w:val="00BA1D7D"/>
    <w:rsid w:val="00BA1DB3"/>
    <w:rsid w:val="00BA4EE3"/>
    <w:rsid w:val="00BB20D6"/>
    <w:rsid w:val="00BB2B52"/>
    <w:rsid w:val="00BB4254"/>
    <w:rsid w:val="00BB5AFD"/>
    <w:rsid w:val="00BC0278"/>
    <w:rsid w:val="00BC0617"/>
    <w:rsid w:val="00BC099A"/>
    <w:rsid w:val="00BC0CF1"/>
    <w:rsid w:val="00BC13EB"/>
    <w:rsid w:val="00BC3C25"/>
    <w:rsid w:val="00BC7D18"/>
    <w:rsid w:val="00BD0DC4"/>
    <w:rsid w:val="00BD326B"/>
    <w:rsid w:val="00BE1B84"/>
    <w:rsid w:val="00BE2D4B"/>
    <w:rsid w:val="00BE3D6D"/>
    <w:rsid w:val="00BE698E"/>
    <w:rsid w:val="00BF2E10"/>
    <w:rsid w:val="00BF5CE1"/>
    <w:rsid w:val="00BF6DBA"/>
    <w:rsid w:val="00C00AEA"/>
    <w:rsid w:val="00C01A54"/>
    <w:rsid w:val="00C078FD"/>
    <w:rsid w:val="00C100C0"/>
    <w:rsid w:val="00C10466"/>
    <w:rsid w:val="00C10483"/>
    <w:rsid w:val="00C12DFE"/>
    <w:rsid w:val="00C13896"/>
    <w:rsid w:val="00C14933"/>
    <w:rsid w:val="00C16210"/>
    <w:rsid w:val="00C16AEC"/>
    <w:rsid w:val="00C2069E"/>
    <w:rsid w:val="00C218C3"/>
    <w:rsid w:val="00C23F4D"/>
    <w:rsid w:val="00C26720"/>
    <w:rsid w:val="00C26D27"/>
    <w:rsid w:val="00C36371"/>
    <w:rsid w:val="00C40E64"/>
    <w:rsid w:val="00C41EC4"/>
    <w:rsid w:val="00C41FDA"/>
    <w:rsid w:val="00C431C3"/>
    <w:rsid w:val="00C4778D"/>
    <w:rsid w:val="00C505DE"/>
    <w:rsid w:val="00C50D43"/>
    <w:rsid w:val="00C5242E"/>
    <w:rsid w:val="00C55892"/>
    <w:rsid w:val="00C56DB7"/>
    <w:rsid w:val="00C6361F"/>
    <w:rsid w:val="00C668F7"/>
    <w:rsid w:val="00C70C32"/>
    <w:rsid w:val="00C711B6"/>
    <w:rsid w:val="00C74666"/>
    <w:rsid w:val="00C80558"/>
    <w:rsid w:val="00C815B3"/>
    <w:rsid w:val="00C8528B"/>
    <w:rsid w:val="00C8711D"/>
    <w:rsid w:val="00C92A2B"/>
    <w:rsid w:val="00CA03F4"/>
    <w:rsid w:val="00CA2875"/>
    <w:rsid w:val="00CA287E"/>
    <w:rsid w:val="00CA43DC"/>
    <w:rsid w:val="00CA6788"/>
    <w:rsid w:val="00CB152F"/>
    <w:rsid w:val="00CB2357"/>
    <w:rsid w:val="00CB3757"/>
    <w:rsid w:val="00CB5993"/>
    <w:rsid w:val="00CB6923"/>
    <w:rsid w:val="00CC51C6"/>
    <w:rsid w:val="00CD147D"/>
    <w:rsid w:val="00CD1E48"/>
    <w:rsid w:val="00CD454E"/>
    <w:rsid w:val="00CD4D6C"/>
    <w:rsid w:val="00CD53D5"/>
    <w:rsid w:val="00CE117B"/>
    <w:rsid w:val="00CE2C38"/>
    <w:rsid w:val="00CE5D20"/>
    <w:rsid w:val="00CE608D"/>
    <w:rsid w:val="00CF1EB1"/>
    <w:rsid w:val="00CF49A3"/>
    <w:rsid w:val="00CF4C9D"/>
    <w:rsid w:val="00CF735B"/>
    <w:rsid w:val="00D038FF"/>
    <w:rsid w:val="00D11FD2"/>
    <w:rsid w:val="00D20BC4"/>
    <w:rsid w:val="00D242B0"/>
    <w:rsid w:val="00D257C3"/>
    <w:rsid w:val="00D26BF3"/>
    <w:rsid w:val="00D31B50"/>
    <w:rsid w:val="00D323F9"/>
    <w:rsid w:val="00D3427A"/>
    <w:rsid w:val="00D36F6C"/>
    <w:rsid w:val="00D44F57"/>
    <w:rsid w:val="00D45413"/>
    <w:rsid w:val="00D45BDA"/>
    <w:rsid w:val="00D469AD"/>
    <w:rsid w:val="00D478E3"/>
    <w:rsid w:val="00D54836"/>
    <w:rsid w:val="00D54901"/>
    <w:rsid w:val="00D549EB"/>
    <w:rsid w:val="00D55F23"/>
    <w:rsid w:val="00D57FC3"/>
    <w:rsid w:val="00D602D4"/>
    <w:rsid w:val="00D62B66"/>
    <w:rsid w:val="00D63A99"/>
    <w:rsid w:val="00D70F83"/>
    <w:rsid w:val="00D7287B"/>
    <w:rsid w:val="00D7308F"/>
    <w:rsid w:val="00D73B2C"/>
    <w:rsid w:val="00D804A5"/>
    <w:rsid w:val="00D8383B"/>
    <w:rsid w:val="00D84828"/>
    <w:rsid w:val="00D859E0"/>
    <w:rsid w:val="00D9056A"/>
    <w:rsid w:val="00D90D38"/>
    <w:rsid w:val="00D95D87"/>
    <w:rsid w:val="00D95ED2"/>
    <w:rsid w:val="00DA09AB"/>
    <w:rsid w:val="00DB170F"/>
    <w:rsid w:val="00DB40A3"/>
    <w:rsid w:val="00DB5239"/>
    <w:rsid w:val="00DB5D75"/>
    <w:rsid w:val="00DB66C1"/>
    <w:rsid w:val="00DB78C3"/>
    <w:rsid w:val="00DC11BA"/>
    <w:rsid w:val="00DC2D3A"/>
    <w:rsid w:val="00DC50C5"/>
    <w:rsid w:val="00DC56A7"/>
    <w:rsid w:val="00DC7069"/>
    <w:rsid w:val="00DD002C"/>
    <w:rsid w:val="00DD15A9"/>
    <w:rsid w:val="00DD5580"/>
    <w:rsid w:val="00DE2C90"/>
    <w:rsid w:val="00DE3317"/>
    <w:rsid w:val="00DE37C6"/>
    <w:rsid w:val="00DE6A28"/>
    <w:rsid w:val="00DE783D"/>
    <w:rsid w:val="00DF2647"/>
    <w:rsid w:val="00DF36EE"/>
    <w:rsid w:val="00DF4FC2"/>
    <w:rsid w:val="00DF51B0"/>
    <w:rsid w:val="00DF7F3F"/>
    <w:rsid w:val="00DF7F75"/>
    <w:rsid w:val="00E01508"/>
    <w:rsid w:val="00E0528C"/>
    <w:rsid w:val="00E0721F"/>
    <w:rsid w:val="00E07DFC"/>
    <w:rsid w:val="00E124CF"/>
    <w:rsid w:val="00E12CF5"/>
    <w:rsid w:val="00E13647"/>
    <w:rsid w:val="00E14402"/>
    <w:rsid w:val="00E15C24"/>
    <w:rsid w:val="00E15C32"/>
    <w:rsid w:val="00E15EB4"/>
    <w:rsid w:val="00E209ED"/>
    <w:rsid w:val="00E2320D"/>
    <w:rsid w:val="00E2350A"/>
    <w:rsid w:val="00E25DAA"/>
    <w:rsid w:val="00E30BA4"/>
    <w:rsid w:val="00E3203F"/>
    <w:rsid w:val="00E32676"/>
    <w:rsid w:val="00E339EB"/>
    <w:rsid w:val="00E3405B"/>
    <w:rsid w:val="00E40536"/>
    <w:rsid w:val="00E41DE6"/>
    <w:rsid w:val="00E43157"/>
    <w:rsid w:val="00E4479F"/>
    <w:rsid w:val="00E44E64"/>
    <w:rsid w:val="00E47C88"/>
    <w:rsid w:val="00E50264"/>
    <w:rsid w:val="00E50630"/>
    <w:rsid w:val="00E57A8F"/>
    <w:rsid w:val="00E608CE"/>
    <w:rsid w:val="00E627CD"/>
    <w:rsid w:val="00E62B5D"/>
    <w:rsid w:val="00E636D7"/>
    <w:rsid w:val="00E641E3"/>
    <w:rsid w:val="00E64CFE"/>
    <w:rsid w:val="00E65CFD"/>
    <w:rsid w:val="00E664B1"/>
    <w:rsid w:val="00E75040"/>
    <w:rsid w:val="00E7611A"/>
    <w:rsid w:val="00E80159"/>
    <w:rsid w:val="00E865FE"/>
    <w:rsid w:val="00E86E35"/>
    <w:rsid w:val="00EA2374"/>
    <w:rsid w:val="00EA2AE0"/>
    <w:rsid w:val="00EA3AFD"/>
    <w:rsid w:val="00EA4859"/>
    <w:rsid w:val="00EB0B74"/>
    <w:rsid w:val="00EB23F4"/>
    <w:rsid w:val="00EB509A"/>
    <w:rsid w:val="00EB514F"/>
    <w:rsid w:val="00EB52D5"/>
    <w:rsid w:val="00EB6E71"/>
    <w:rsid w:val="00EC086E"/>
    <w:rsid w:val="00EC1E75"/>
    <w:rsid w:val="00EC39AF"/>
    <w:rsid w:val="00EC5CFE"/>
    <w:rsid w:val="00EE0C9B"/>
    <w:rsid w:val="00EE11B2"/>
    <w:rsid w:val="00EE1C7E"/>
    <w:rsid w:val="00EE4CB5"/>
    <w:rsid w:val="00EE7B5E"/>
    <w:rsid w:val="00EE7EF5"/>
    <w:rsid w:val="00EF0948"/>
    <w:rsid w:val="00EF164C"/>
    <w:rsid w:val="00EF21C8"/>
    <w:rsid w:val="00EF31A3"/>
    <w:rsid w:val="00EF5293"/>
    <w:rsid w:val="00EF556B"/>
    <w:rsid w:val="00EF699E"/>
    <w:rsid w:val="00F0029C"/>
    <w:rsid w:val="00F010F3"/>
    <w:rsid w:val="00F04C15"/>
    <w:rsid w:val="00F05EFA"/>
    <w:rsid w:val="00F0747F"/>
    <w:rsid w:val="00F11F45"/>
    <w:rsid w:val="00F14481"/>
    <w:rsid w:val="00F15DD5"/>
    <w:rsid w:val="00F22E99"/>
    <w:rsid w:val="00F23369"/>
    <w:rsid w:val="00F30812"/>
    <w:rsid w:val="00F31B58"/>
    <w:rsid w:val="00F31B59"/>
    <w:rsid w:val="00F31F3D"/>
    <w:rsid w:val="00F329D2"/>
    <w:rsid w:val="00F33A21"/>
    <w:rsid w:val="00F40D43"/>
    <w:rsid w:val="00F43B73"/>
    <w:rsid w:val="00F44C2E"/>
    <w:rsid w:val="00F45956"/>
    <w:rsid w:val="00F46C0D"/>
    <w:rsid w:val="00F52A3E"/>
    <w:rsid w:val="00F5337A"/>
    <w:rsid w:val="00F53BD4"/>
    <w:rsid w:val="00F53CC6"/>
    <w:rsid w:val="00F54AE5"/>
    <w:rsid w:val="00F56BE8"/>
    <w:rsid w:val="00F66A62"/>
    <w:rsid w:val="00F7225A"/>
    <w:rsid w:val="00F72F5A"/>
    <w:rsid w:val="00F7443F"/>
    <w:rsid w:val="00F74DB1"/>
    <w:rsid w:val="00F75F29"/>
    <w:rsid w:val="00F77358"/>
    <w:rsid w:val="00F844BD"/>
    <w:rsid w:val="00F853AA"/>
    <w:rsid w:val="00F928EA"/>
    <w:rsid w:val="00F95D2B"/>
    <w:rsid w:val="00F96EFF"/>
    <w:rsid w:val="00F97AE0"/>
    <w:rsid w:val="00FA2904"/>
    <w:rsid w:val="00FB17C5"/>
    <w:rsid w:val="00FB2999"/>
    <w:rsid w:val="00FB5782"/>
    <w:rsid w:val="00FB689E"/>
    <w:rsid w:val="00FC33C6"/>
    <w:rsid w:val="00FC669E"/>
    <w:rsid w:val="00FC73F8"/>
    <w:rsid w:val="00FD11D3"/>
    <w:rsid w:val="00FD2352"/>
    <w:rsid w:val="00FD3A1C"/>
    <w:rsid w:val="00FD5AE6"/>
    <w:rsid w:val="00FD64C0"/>
    <w:rsid w:val="00FD659F"/>
    <w:rsid w:val="00FD7D4C"/>
    <w:rsid w:val="00FD7EEE"/>
    <w:rsid w:val="00FE0C6C"/>
    <w:rsid w:val="00FE2D6B"/>
    <w:rsid w:val="00FE49AF"/>
    <w:rsid w:val="00FF12BB"/>
    <w:rsid w:val="00FF42C1"/>
    <w:rsid w:val="00FF697D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cblateste.sfa.se:16176/jwimi/WimiData.xsd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CAC8A4"/>
  <w15:docId w15:val="{FC963047-83F8-4AEB-9B63-ED7316AB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</w:style>
  <w:style w:type="paragraph" w:styleId="Sidfot">
    <w:name w:val="footer"/>
    <w:basedOn w:val="Normal"/>
    <w:semiHidden/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link w:val="BallongtextChar"/>
    <w:rsid w:val="000E1307"/>
    <w:rPr>
      <w:rFonts w:ascii="Tahoma" w:hAnsi="Tahoma" w:cs="Tahoma"/>
      <w:sz w:val="16"/>
      <w:szCs w:val="16"/>
    </w:rPr>
  </w:style>
  <w:style w:type="paragraph" w:customStyle="1" w:styleId="11WimiRubrik1">
    <w:name w:val="1:1 Wimi Rubrik 1"/>
    <w:basedOn w:val="Normal"/>
    <w:next w:val="Normal"/>
    <w:qFormat/>
    <w:rsid w:val="000E1307"/>
    <w:pPr>
      <w:keepNext/>
      <w:spacing w:after="40"/>
    </w:pPr>
    <w:rPr>
      <w:rFonts w:ascii="Arial" w:hAnsi="Arial"/>
      <w:b/>
      <w:color w:val="505050"/>
      <w:sz w:val="26"/>
      <w:szCs w:val="24"/>
    </w:rPr>
  </w:style>
  <w:style w:type="paragraph" w:customStyle="1" w:styleId="12WimiRubrik2">
    <w:name w:val="1:2 Wimi Rubrik 2"/>
    <w:basedOn w:val="Normal"/>
    <w:next w:val="Normal"/>
    <w:qFormat/>
    <w:rsid w:val="000E1307"/>
    <w:pPr>
      <w:keepNext/>
      <w:spacing w:after="40"/>
    </w:pPr>
    <w:rPr>
      <w:rFonts w:ascii="Arial" w:hAnsi="Arial"/>
      <w:b/>
      <w:sz w:val="22"/>
      <w:szCs w:val="24"/>
    </w:rPr>
  </w:style>
  <w:style w:type="paragraph" w:customStyle="1" w:styleId="10Wimirendemening">
    <w:name w:val="1:0 Wimi Ärendemening"/>
    <w:basedOn w:val="Normal"/>
    <w:next w:val="Normal"/>
    <w:qFormat/>
    <w:rsid w:val="000E1307"/>
    <w:pPr>
      <w:spacing w:after="240"/>
    </w:pPr>
    <w:rPr>
      <w:rFonts w:ascii="Arial" w:hAnsi="Arial"/>
      <w:b/>
      <w:sz w:val="32"/>
      <w:szCs w:val="24"/>
    </w:rPr>
  </w:style>
  <w:style w:type="character" w:customStyle="1" w:styleId="BallongtextChar">
    <w:name w:val="Ballongtext Char"/>
    <w:basedOn w:val="Standardstycketeckensnitt"/>
    <w:link w:val="Ballongtext"/>
    <w:rsid w:val="000E130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777FA1"/>
    <w:rPr>
      <w:color w:val="808080"/>
    </w:rPr>
  </w:style>
  <w:style w:type="paragraph" w:customStyle="1" w:styleId="13WimiRubrik3">
    <w:name w:val="1:3 Wimi Rubrik 3"/>
    <w:basedOn w:val="Normal"/>
    <w:qFormat/>
    <w:rsid w:val="00556051"/>
    <w:rPr>
      <w:i/>
    </w:rPr>
  </w:style>
  <w:style w:type="paragraph" w:customStyle="1" w:styleId="Wimiinnehllskontroll1">
    <w:name w:val="Wimi innehållskontroll 1"/>
    <w:basedOn w:val="Normal"/>
    <w:rsid w:val="000E1307"/>
    <w:pPr>
      <w:spacing w:before="120"/>
    </w:pPr>
    <w:rPr>
      <w:rFonts w:ascii="Arial" w:hAnsi="Arial" w:cs="Arial"/>
      <w:b/>
      <w:szCs w:val="24"/>
    </w:rPr>
  </w:style>
  <w:style w:type="paragraph" w:customStyle="1" w:styleId="Wimiinnehllskontroll2">
    <w:name w:val="Wimi innehållskontroll 2"/>
    <w:basedOn w:val="Normal"/>
    <w:rsid w:val="000E1307"/>
    <w:pPr>
      <w:spacing w:before="120"/>
    </w:pPr>
  </w:style>
  <w:style w:type="paragraph" w:customStyle="1" w:styleId="Wimiinnehllskontroll3">
    <w:name w:val="Wimi innehållskontroll 3"/>
    <w:basedOn w:val="Normal"/>
    <w:rsid w:val="000E1307"/>
  </w:style>
  <w:style w:type="paragraph" w:customStyle="1" w:styleId="Wimitabellrubrik">
    <w:name w:val="Wimi tabellrubrik"/>
    <w:basedOn w:val="Normal"/>
    <w:rsid w:val="000E1307"/>
    <w:pPr>
      <w:spacing w:before="240"/>
    </w:pPr>
    <w:rPr>
      <w:rFonts w:ascii="Arial" w:hAnsi="Arial" w:cs="Arial"/>
      <w:b/>
      <w:sz w:val="20"/>
    </w:rPr>
  </w:style>
  <w:style w:type="paragraph" w:customStyle="1" w:styleId="Wimisidfotinnehllskontroll1">
    <w:name w:val="Wimi sidfot innehållskontroll 1"/>
    <w:basedOn w:val="Sidfot"/>
    <w:rsid w:val="00F97AE0"/>
    <w:rPr>
      <w:rFonts w:ascii="Arial" w:hAnsi="Arial" w:cs="Arial"/>
      <w:sz w:val="16"/>
      <w:szCs w:val="16"/>
    </w:rPr>
  </w:style>
  <w:style w:type="paragraph" w:styleId="Liststycke">
    <w:name w:val="List Paragraph"/>
    <w:basedOn w:val="Normal"/>
    <w:uiPriority w:val="34"/>
    <w:qFormat/>
    <w:rsid w:val="00F97AE0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C41FDA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A03DC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03DCF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03DC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03DC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03DCF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EB514F"/>
    <w:rPr>
      <w:b/>
      <w:kern w:val="28"/>
      <w:sz w:val="28"/>
    </w:rPr>
  </w:style>
  <w:style w:type="paragraph" w:customStyle="1" w:styleId="Rubriktext2">
    <w:name w:val="Rubriktext2"/>
    <w:basedOn w:val="Normal"/>
    <w:rsid w:val="00DB66C1"/>
    <w:pPr>
      <w:widowControl w:val="0"/>
      <w:tabs>
        <w:tab w:val="left" w:pos="-2591"/>
        <w:tab w:val="left" w:pos="-1939"/>
        <w:tab w:val="left" w:pos="-1293"/>
        <w:tab w:val="left" w:pos="-641"/>
        <w:tab w:val="left" w:pos="0"/>
        <w:tab w:val="left" w:pos="1298"/>
        <w:tab w:val="left" w:pos="2591"/>
        <w:tab w:val="left" w:pos="3890"/>
        <w:tab w:val="left" w:pos="5188"/>
        <w:tab w:val="left" w:pos="6481"/>
      </w:tabs>
    </w:pPr>
    <w:rPr>
      <w:rFonts w:ascii="Arial" w:hAnsi="Arial"/>
      <w:b/>
      <w:sz w:val="20"/>
    </w:rPr>
  </w:style>
  <w:style w:type="paragraph" w:customStyle="1" w:styleId="Default">
    <w:name w:val="Default"/>
    <w:rsid w:val="00E80159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E30B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E30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qFormat/>
    <w:rsid w:val="003170BC"/>
    <w:rPr>
      <w:b/>
      <w:bCs/>
    </w:rPr>
  </w:style>
  <w:style w:type="paragraph" w:styleId="Ingetavstnd">
    <w:name w:val="No Spacing"/>
    <w:uiPriority w:val="1"/>
    <w:qFormat/>
    <w:rsid w:val="003170BC"/>
    <w:rPr>
      <w:sz w:val="24"/>
    </w:rPr>
  </w:style>
  <w:style w:type="character" w:styleId="Diskretbetoning">
    <w:name w:val="Subtle Emphasis"/>
    <w:basedOn w:val="Standardstycketeckensnitt"/>
    <w:uiPriority w:val="19"/>
    <w:qFormat/>
    <w:rsid w:val="00606A0C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606A0C"/>
    <w:rPr>
      <w:i/>
      <w:iCs/>
      <w:color w:val="4F81BD" w:themeColor="accent1"/>
    </w:rPr>
  </w:style>
  <w:style w:type="paragraph" w:styleId="Punktlista">
    <w:name w:val="List Bullet"/>
    <w:basedOn w:val="Normal"/>
    <w:unhideWhenUsed/>
    <w:rsid w:val="00AB5F2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C6F80514374F6FA23B23A36AAD1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72B08-1548-469E-8B74-5CF560C72392}"/>
      </w:docPartPr>
      <w:docPartBody>
        <w:p w:rsidR="00957F4C" w:rsidRDefault="00017C0E">
          <w:pPr>
            <w:pStyle w:val="D1C6F80514374F6FA23B23A36AAD1882"/>
          </w:pPr>
          <w:r w:rsidRPr="00833C2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09C37CAF584190A1507733D1A79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E4438-29B5-4294-B211-1A53C002374D}"/>
      </w:docPartPr>
      <w:docPartBody>
        <w:p w:rsidR="00957F4C" w:rsidRDefault="00017C0E" w:rsidP="00017C0E">
          <w:pPr>
            <w:pStyle w:val="C209C37CAF584190A1507733D1A79AE9"/>
          </w:pPr>
          <w:r w:rsidRPr="0013346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F999842D01426797A5C8EAEF5857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8A6E88-B21F-4E84-8592-9B6BF4BB488E}"/>
      </w:docPartPr>
      <w:docPartBody>
        <w:p w:rsidR="00957F4C" w:rsidRDefault="00017C0E" w:rsidP="00017C0E">
          <w:pPr>
            <w:pStyle w:val="74F999842D01426797A5C8EAEF58578E"/>
          </w:pPr>
          <w:r w:rsidRPr="00E3085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DD2ECBDD964C71BDC544FF06CEBA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A0AAF-7A47-41CD-83DC-3B1B949D890D}"/>
      </w:docPartPr>
      <w:docPartBody>
        <w:p w:rsidR="00957F4C" w:rsidRDefault="00017C0E" w:rsidP="00017C0E">
          <w:pPr>
            <w:pStyle w:val="23DD2ECBDD964C71BDC544FF06CEBAF0"/>
          </w:pPr>
          <w:r w:rsidRPr="005D138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C0E"/>
    <w:rsid w:val="00017C0E"/>
    <w:rsid w:val="00310D71"/>
    <w:rsid w:val="004009F0"/>
    <w:rsid w:val="004C3E12"/>
    <w:rsid w:val="007A0364"/>
    <w:rsid w:val="00957F4C"/>
    <w:rsid w:val="00B30229"/>
    <w:rsid w:val="00BE0B61"/>
    <w:rsid w:val="00E3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7C0E"/>
    <w:rPr>
      <w:color w:val="808080"/>
    </w:rPr>
  </w:style>
  <w:style w:type="paragraph" w:customStyle="1" w:styleId="D1C6F80514374F6FA23B23A36AAD1882">
    <w:name w:val="D1C6F80514374F6FA23B23A36AAD1882"/>
  </w:style>
  <w:style w:type="paragraph" w:customStyle="1" w:styleId="C209C37CAF584190A1507733D1A79AE9">
    <w:name w:val="C209C37CAF584190A1507733D1A79AE9"/>
    <w:rsid w:val="00017C0E"/>
  </w:style>
  <w:style w:type="paragraph" w:customStyle="1" w:styleId="74F999842D01426797A5C8EAEF58578E">
    <w:name w:val="74F999842D01426797A5C8EAEF58578E"/>
    <w:rsid w:val="00017C0E"/>
  </w:style>
  <w:style w:type="paragraph" w:customStyle="1" w:styleId="23DD2ECBDD964C71BDC544FF06CEBAF0">
    <w:name w:val="23DD2ECBDD964C71BDC544FF06CEBAF0"/>
    <w:rsid w:val="00017C0E"/>
  </w:style>
  <w:style w:type="paragraph" w:customStyle="1" w:styleId="C451E9864DC8454B967FAE546838E821">
    <w:name w:val="C451E9864DC8454B967FAE546838E821"/>
    <w:rsid w:val="00017C0E"/>
  </w:style>
  <w:style w:type="paragraph" w:customStyle="1" w:styleId="B691DF121C974430A7C7921432BD6C88">
    <w:name w:val="B691DF121C974430A7C7921432BD6C88"/>
    <w:rsid w:val="00017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0ECE-9E68-4382-A696-E2E22C12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Försäkringskassan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Hansson Kathrin (0662)</dc:creator>
  <cp:lastModifiedBy>Peter Hedfors</cp:lastModifiedBy>
  <cp:revision>4</cp:revision>
  <cp:lastPrinted>2016-12-20T07:27:00Z</cp:lastPrinted>
  <dcterms:created xsi:type="dcterms:W3CDTF">2019-02-26T12:01:00Z</dcterms:created>
  <dcterms:modified xsi:type="dcterms:W3CDTF">2019-02-27T08:23:00Z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Versionsdatum">
    <vt:lpwstr>2005-10-01</vt:lpwstr>
  </property>
</Properties>
</file>